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E02D4" w14:textId="77777777" w:rsidR="00FC0C29" w:rsidRPr="001238B8" w:rsidRDefault="00085F9E" w:rsidP="001238B8">
      <w:pPr>
        <w:pStyle w:val="Bodytext1"/>
        <w:shd w:val="clear" w:color="auto" w:fill="auto"/>
        <w:tabs>
          <w:tab w:val="left" w:pos="1418"/>
        </w:tabs>
        <w:spacing w:before="0" w:line="360" w:lineRule="auto"/>
        <w:ind w:right="4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38B8">
        <w:rPr>
          <w:rFonts w:ascii="Times New Roman" w:hAnsi="Times New Roman" w:cs="Times New Roman"/>
          <w:b/>
          <w:sz w:val="24"/>
          <w:szCs w:val="24"/>
        </w:rPr>
        <w:t>Géis e hidrogéis fotoativos</w:t>
      </w:r>
      <w:r w:rsidR="00FC0C29" w:rsidRPr="001238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contribuem para minimizar</w:t>
      </w:r>
      <w:r w:rsidRPr="001238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geração de </w:t>
      </w:r>
      <w:r w:rsidR="00FC0C29" w:rsidRPr="001238B8">
        <w:rPr>
          <w:rFonts w:ascii="Times New Roman" w:hAnsi="Times New Roman" w:cs="Times New Roman"/>
          <w:b/>
          <w:color w:val="000000"/>
          <w:sz w:val="24"/>
          <w:szCs w:val="24"/>
        </w:rPr>
        <w:t>resíduos na produção leiteira</w:t>
      </w:r>
    </w:p>
    <w:p w14:paraId="164F636C" w14:textId="77777777" w:rsidR="00E07D41" w:rsidRDefault="00B701AC" w:rsidP="001238B8">
      <w:pPr>
        <w:pStyle w:val="Bodytext1"/>
        <w:shd w:val="clear" w:color="auto" w:fill="auto"/>
        <w:tabs>
          <w:tab w:val="left" w:pos="1418"/>
        </w:tabs>
        <w:spacing w:before="0" w:line="360" w:lineRule="auto"/>
        <w:ind w:right="4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Ranulfo Combuca da Silva Junior (Químico – Nupélia/UEM e Doutorando PQU/UEM),</w:t>
      </w:r>
      <w:r w:rsidR="00D038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7D41">
        <w:rPr>
          <w:rFonts w:ascii="Times New Roman" w:hAnsi="Times New Roman" w:cs="Times New Roman"/>
          <w:color w:val="000000"/>
          <w:sz w:val="24"/>
          <w:szCs w:val="24"/>
        </w:rPr>
        <w:t>Katieli Soares dos Santos Campanholi (Doutoranda PQU/UEM); W</w:t>
      </w:r>
      <w:r>
        <w:rPr>
          <w:rFonts w:ascii="Times New Roman" w:hAnsi="Times New Roman" w:cs="Times New Roman"/>
          <w:color w:val="000000"/>
          <w:sz w:val="24"/>
          <w:szCs w:val="24"/>
        </w:rPr>
        <w:t>ilker Caetano (Professor PQU/UEM)</w:t>
      </w:r>
      <w:r w:rsidR="00D0388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Magali Soares dos Santos Pozza (Professora PPZ/UEM)</w:t>
      </w:r>
      <w:r w:rsidR="00E07D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A5E8FE" w14:textId="77777777" w:rsidR="00B701AC" w:rsidRPr="001238B8" w:rsidRDefault="00E07D41" w:rsidP="001238B8">
      <w:pPr>
        <w:pStyle w:val="Bodytext1"/>
        <w:shd w:val="clear" w:color="auto" w:fill="auto"/>
        <w:tabs>
          <w:tab w:val="left" w:pos="1418"/>
        </w:tabs>
        <w:spacing w:before="0" w:line="360" w:lineRule="auto"/>
        <w:ind w:right="4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238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DE85268" w14:textId="55FA069D" w:rsidR="00894290" w:rsidRDefault="001238B8" w:rsidP="00E07D4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8B8">
        <w:rPr>
          <w:rFonts w:ascii="Times New Roman" w:hAnsi="Times New Roman" w:cs="Times New Roman"/>
          <w:sz w:val="24"/>
          <w:szCs w:val="24"/>
        </w:rPr>
        <w:t>Tratamentos alternativos, além de boas práticas</w:t>
      </w:r>
      <w:r w:rsidR="009B7DA7">
        <w:rPr>
          <w:rFonts w:ascii="Times New Roman" w:hAnsi="Times New Roman" w:cs="Times New Roman"/>
          <w:sz w:val="24"/>
          <w:szCs w:val="24"/>
        </w:rPr>
        <w:t xml:space="preserve"> de higiene e limpeza</w:t>
      </w:r>
      <w:r w:rsidRPr="001238B8">
        <w:rPr>
          <w:rFonts w:ascii="Times New Roman" w:hAnsi="Times New Roman" w:cs="Times New Roman"/>
          <w:sz w:val="24"/>
          <w:szCs w:val="24"/>
        </w:rPr>
        <w:t xml:space="preserve"> em sistemas de produção animal podem contribuir para redução do uso de antibióticos e antiparasitários</w:t>
      </w:r>
      <w:r w:rsidR="00E53053">
        <w:rPr>
          <w:rFonts w:ascii="Times New Roman" w:hAnsi="Times New Roman" w:cs="Times New Roman"/>
          <w:sz w:val="24"/>
          <w:szCs w:val="24"/>
        </w:rPr>
        <w:t xml:space="preserve"> que causam </w:t>
      </w:r>
      <w:r w:rsidRPr="001238B8">
        <w:rPr>
          <w:rFonts w:ascii="Times New Roman" w:hAnsi="Times New Roman" w:cs="Times New Roman"/>
          <w:sz w:val="24"/>
          <w:szCs w:val="24"/>
        </w:rPr>
        <w:t xml:space="preserve">danos à saúde humana e contaminação ambiental. </w:t>
      </w:r>
      <w:r w:rsidR="001670E4" w:rsidRPr="001238B8">
        <w:rPr>
          <w:rFonts w:ascii="Times New Roman" w:hAnsi="Times New Roman" w:cs="Times New Roman"/>
          <w:sz w:val="24"/>
          <w:szCs w:val="24"/>
        </w:rPr>
        <w:t>Pesquisas estão sendo direci</w:t>
      </w:r>
      <w:r w:rsidR="009B7DA7">
        <w:rPr>
          <w:rFonts w:ascii="Times New Roman" w:hAnsi="Times New Roman" w:cs="Times New Roman"/>
          <w:sz w:val="24"/>
          <w:szCs w:val="24"/>
        </w:rPr>
        <w:t xml:space="preserve">onadas para o desenvolvimento </w:t>
      </w:r>
      <w:r w:rsidR="001670E4" w:rsidRPr="001238B8">
        <w:rPr>
          <w:rFonts w:ascii="Times New Roman" w:hAnsi="Times New Roman" w:cs="Times New Roman"/>
          <w:sz w:val="24"/>
          <w:szCs w:val="24"/>
        </w:rPr>
        <w:t>de g</w:t>
      </w:r>
      <w:r w:rsidR="004D24CF" w:rsidRPr="001238B8">
        <w:rPr>
          <w:rFonts w:ascii="Times New Roman" w:hAnsi="Times New Roman" w:cs="Times New Roman"/>
          <w:sz w:val="24"/>
          <w:szCs w:val="24"/>
        </w:rPr>
        <w:t xml:space="preserve">éis </w:t>
      </w:r>
      <w:r w:rsidR="001670E4" w:rsidRPr="001238B8">
        <w:rPr>
          <w:rFonts w:ascii="Times New Roman" w:hAnsi="Times New Roman" w:cs="Times New Roman"/>
          <w:sz w:val="24"/>
          <w:szCs w:val="24"/>
        </w:rPr>
        <w:t>e hidrogéis fotoativos à base de Sa</w:t>
      </w:r>
      <w:r w:rsidR="00631417" w:rsidRPr="001238B8">
        <w:rPr>
          <w:rFonts w:ascii="Times New Roman" w:hAnsi="Times New Roman" w:cs="Times New Roman"/>
          <w:sz w:val="24"/>
          <w:szCs w:val="24"/>
        </w:rPr>
        <w:t>franina-O, Extrato de C</w:t>
      </w:r>
      <w:r w:rsidR="004D24CF" w:rsidRPr="001238B8">
        <w:rPr>
          <w:rFonts w:ascii="Times New Roman" w:hAnsi="Times New Roman" w:cs="Times New Roman"/>
          <w:sz w:val="24"/>
          <w:szCs w:val="24"/>
        </w:rPr>
        <w:t>lorofilas</w:t>
      </w:r>
      <w:r w:rsidR="009778CE" w:rsidRPr="001238B8">
        <w:rPr>
          <w:rFonts w:ascii="Times New Roman" w:hAnsi="Times New Roman" w:cs="Times New Roman"/>
          <w:sz w:val="24"/>
          <w:szCs w:val="24"/>
        </w:rPr>
        <w:t xml:space="preserve"> (extraída de espinafre)</w:t>
      </w:r>
      <w:r w:rsidR="004D24CF" w:rsidRPr="001238B8">
        <w:rPr>
          <w:rFonts w:ascii="Times New Roman" w:hAnsi="Times New Roman" w:cs="Times New Roman"/>
          <w:sz w:val="24"/>
          <w:szCs w:val="24"/>
        </w:rPr>
        <w:t xml:space="preserve"> e Curcumina</w:t>
      </w:r>
      <w:r w:rsidR="009778CE" w:rsidRPr="001238B8">
        <w:rPr>
          <w:rFonts w:ascii="Times New Roman" w:hAnsi="Times New Roman" w:cs="Times New Roman"/>
          <w:sz w:val="24"/>
          <w:szCs w:val="24"/>
        </w:rPr>
        <w:t xml:space="preserve"> (extraída de açafrão)</w:t>
      </w:r>
      <w:r w:rsidR="004D24CF" w:rsidRPr="001238B8">
        <w:rPr>
          <w:rFonts w:ascii="Times New Roman" w:hAnsi="Times New Roman" w:cs="Times New Roman"/>
          <w:sz w:val="24"/>
          <w:szCs w:val="24"/>
        </w:rPr>
        <w:t xml:space="preserve"> visando prevenção e tratamento de mastite. </w:t>
      </w:r>
    </w:p>
    <w:p w14:paraId="0C97A5CE" w14:textId="0E09814D" w:rsidR="00056EEE" w:rsidRDefault="001670E4" w:rsidP="00D22CA6">
      <w:pPr>
        <w:spacing w:line="360" w:lineRule="auto"/>
        <w:ind w:firstLine="851"/>
        <w:jc w:val="both"/>
      </w:pPr>
      <w:r w:rsidRPr="001238B8">
        <w:rPr>
          <w:rFonts w:ascii="Times New Roman" w:hAnsi="Times New Roman" w:cs="Times New Roman"/>
          <w:sz w:val="24"/>
          <w:szCs w:val="24"/>
        </w:rPr>
        <w:t>A mastite é a inflamação na glândula mamária de animais lactantes provocada principa</w:t>
      </w:r>
      <w:r w:rsidR="00D03880">
        <w:rPr>
          <w:rFonts w:ascii="Times New Roman" w:hAnsi="Times New Roman" w:cs="Times New Roman"/>
          <w:sz w:val="24"/>
          <w:szCs w:val="24"/>
        </w:rPr>
        <w:t>lmen</w:t>
      </w:r>
      <w:r w:rsidRPr="001238B8">
        <w:rPr>
          <w:rFonts w:ascii="Times New Roman" w:hAnsi="Times New Roman" w:cs="Times New Roman"/>
          <w:sz w:val="24"/>
          <w:szCs w:val="24"/>
        </w:rPr>
        <w:t xml:space="preserve">te pela ação de </w:t>
      </w:r>
      <w:r w:rsidR="00C045DC" w:rsidRPr="001238B8">
        <w:rPr>
          <w:rFonts w:ascii="Times New Roman" w:hAnsi="Times New Roman" w:cs="Times New Roman"/>
          <w:sz w:val="24"/>
          <w:szCs w:val="24"/>
        </w:rPr>
        <w:t>microrganismos</w:t>
      </w:r>
      <w:r w:rsidR="009B7DA7">
        <w:rPr>
          <w:rFonts w:ascii="Times New Roman" w:hAnsi="Times New Roman" w:cs="Times New Roman"/>
          <w:sz w:val="24"/>
          <w:szCs w:val="24"/>
        </w:rPr>
        <w:t xml:space="preserve"> </w:t>
      </w:r>
      <w:r w:rsidR="009B7DA7" w:rsidRPr="009B7DA7">
        <w:rPr>
          <w:rFonts w:ascii="Times New Roman" w:hAnsi="Times New Roman" w:cs="Times New Roman"/>
          <w:sz w:val="24"/>
          <w:szCs w:val="24"/>
        </w:rPr>
        <w:t>classificados como patogênicos</w:t>
      </w:r>
      <w:r w:rsidRPr="001238B8">
        <w:rPr>
          <w:rFonts w:ascii="Times New Roman" w:hAnsi="Times New Roman" w:cs="Times New Roman"/>
          <w:sz w:val="24"/>
          <w:szCs w:val="24"/>
        </w:rPr>
        <w:t>.</w:t>
      </w:r>
      <w:r w:rsidR="00056EEE">
        <w:rPr>
          <w:rFonts w:ascii="Times New Roman" w:hAnsi="Times New Roman" w:cs="Times New Roman"/>
          <w:sz w:val="24"/>
          <w:szCs w:val="24"/>
        </w:rPr>
        <w:t xml:space="preserve"> </w:t>
      </w:r>
      <w:r w:rsidR="008F1874">
        <w:rPr>
          <w:rFonts w:ascii="Times New Roman" w:hAnsi="Times New Roman" w:cs="Times New Roman"/>
          <w:sz w:val="24"/>
          <w:szCs w:val="24"/>
        </w:rPr>
        <w:t xml:space="preserve">Esta </w:t>
      </w:r>
      <w:r w:rsidR="008F1874" w:rsidRPr="00B10792">
        <w:rPr>
          <w:rFonts w:ascii="Times New Roman" w:hAnsi="Times New Roman" w:cs="Times New Roman"/>
          <w:sz w:val="24"/>
          <w:szCs w:val="24"/>
        </w:rPr>
        <w:t>doença inflamatória e infecciosa demanda um expressivo monitoramento</w:t>
      </w:r>
      <w:r w:rsidR="002351A3">
        <w:rPr>
          <w:rFonts w:ascii="Times New Roman" w:hAnsi="Times New Roman" w:cs="Times New Roman"/>
          <w:sz w:val="24"/>
          <w:szCs w:val="24"/>
        </w:rPr>
        <w:t>,</w:t>
      </w:r>
      <w:r w:rsidR="008F1874">
        <w:rPr>
          <w:rFonts w:ascii="Times New Roman" w:hAnsi="Times New Roman" w:cs="Times New Roman"/>
          <w:sz w:val="24"/>
          <w:szCs w:val="24"/>
        </w:rPr>
        <w:t xml:space="preserve"> visto que esta enfermidade causa </w:t>
      </w:r>
      <w:r w:rsidR="008F1874" w:rsidRPr="00B10792">
        <w:rPr>
          <w:rFonts w:ascii="Times New Roman" w:hAnsi="Times New Roman" w:cs="Times New Roman"/>
          <w:sz w:val="24"/>
          <w:szCs w:val="24"/>
        </w:rPr>
        <w:t>diminuição na produção,</w:t>
      </w:r>
      <w:r w:rsidR="00056EEE">
        <w:rPr>
          <w:rFonts w:ascii="Times New Roman" w:hAnsi="Times New Roman" w:cs="Times New Roman"/>
          <w:sz w:val="24"/>
          <w:szCs w:val="24"/>
        </w:rPr>
        <w:t xml:space="preserve"> </w:t>
      </w:r>
      <w:r w:rsidR="008F1874" w:rsidRPr="00B10792">
        <w:rPr>
          <w:rFonts w:ascii="Times New Roman" w:hAnsi="Times New Roman" w:cs="Times New Roman"/>
          <w:sz w:val="24"/>
          <w:szCs w:val="24"/>
        </w:rPr>
        <w:t>queda na qualidade do leite</w:t>
      </w:r>
      <w:r w:rsidR="00056EEE">
        <w:rPr>
          <w:rFonts w:ascii="Times New Roman" w:hAnsi="Times New Roman" w:cs="Times New Roman"/>
          <w:sz w:val="24"/>
          <w:szCs w:val="24"/>
        </w:rPr>
        <w:t xml:space="preserve"> (alterações na composição físico química)</w:t>
      </w:r>
      <w:r w:rsidR="008F1874" w:rsidRPr="00B10792">
        <w:rPr>
          <w:rFonts w:ascii="Times New Roman" w:hAnsi="Times New Roman" w:cs="Times New Roman"/>
          <w:sz w:val="24"/>
          <w:szCs w:val="24"/>
        </w:rPr>
        <w:t>, encarecimento da produção</w:t>
      </w:r>
      <w:r w:rsidR="00056EEE">
        <w:rPr>
          <w:rFonts w:ascii="Times New Roman" w:hAnsi="Times New Roman" w:cs="Times New Roman"/>
          <w:sz w:val="24"/>
          <w:szCs w:val="24"/>
        </w:rPr>
        <w:t xml:space="preserve"> (gastos com medicamentos e tratamento)</w:t>
      </w:r>
      <w:r w:rsidR="008F1874" w:rsidRPr="00B10792">
        <w:rPr>
          <w:rFonts w:ascii="Times New Roman" w:hAnsi="Times New Roman" w:cs="Times New Roman"/>
          <w:sz w:val="24"/>
          <w:szCs w:val="24"/>
        </w:rPr>
        <w:t xml:space="preserve"> e a necessidade de reposição d</w:t>
      </w:r>
      <w:r w:rsidR="00056EEE">
        <w:rPr>
          <w:rFonts w:ascii="Times New Roman" w:hAnsi="Times New Roman" w:cs="Times New Roman"/>
          <w:sz w:val="24"/>
          <w:szCs w:val="24"/>
        </w:rPr>
        <w:t>os</w:t>
      </w:r>
      <w:r w:rsidR="008F1874" w:rsidRPr="00B10792">
        <w:rPr>
          <w:rFonts w:ascii="Times New Roman" w:hAnsi="Times New Roman" w:cs="Times New Roman"/>
          <w:sz w:val="24"/>
          <w:szCs w:val="24"/>
        </w:rPr>
        <w:t xml:space="preserve"> animais </w:t>
      </w:r>
      <w:r w:rsidR="008705E1">
        <w:rPr>
          <w:rFonts w:ascii="Times New Roman" w:hAnsi="Times New Roman" w:cs="Times New Roman"/>
          <w:sz w:val="24"/>
          <w:szCs w:val="24"/>
        </w:rPr>
        <w:t>(</w:t>
      </w:r>
      <w:r w:rsidR="008F1874" w:rsidRPr="00B10792">
        <w:rPr>
          <w:rFonts w:ascii="Times New Roman" w:hAnsi="Times New Roman" w:cs="Times New Roman"/>
          <w:sz w:val="24"/>
          <w:szCs w:val="24"/>
        </w:rPr>
        <w:t>descarte prematuro de vacas</w:t>
      </w:r>
      <w:r w:rsidR="008705E1">
        <w:rPr>
          <w:rFonts w:ascii="Times New Roman" w:hAnsi="Times New Roman" w:cs="Times New Roman"/>
          <w:sz w:val="24"/>
          <w:szCs w:val="24"/>
        </w:rPr>
        <w:t>)</w:t>
      </w:r>
      <w:r w:rsidR="008F1874" w:rsidRPr="00B10792">
        <w:rPr>
          <w:rFonts w:ascii="Times New Roman" w:hAnsi="Times New Roman" w:cs="Times New Roman"/>
          <w:sz w:val="24"/>
          <w:szCs w:val="24"/>
        </w:rPr>
        <w:t>.</w:t>
      </w:r>
      <w:r w:rsidR="00056EEE">
        <w:rPr>
          <w:rFonts w:ascii="Times New Roman" w:hAnsi="Times New Roman" w:cs="Times New Roman"/>
          <w:sz w:val="24"/>
          <w:szCs w:val="24"/>
        </w:rPr>
        <w:t xml:space="preserve"> Quadros de mastite são diagnosticados por </w:t>
      </w:r>
      <w:r w:rsidR="008705E1">
        <w:rPr>
          <w:rFonts w:ascii="Times New Roman" w:hAnsi="Times New Roman" w:cs="Times New Roman"/>
          <w:sz w:val="24"/>
          <w:szCs w:val="24"/>
        </w:rPr>
        <w:t>mudanças</w:t>
      </w:r>
      <w:r w:rsidR="008705E1" w:rsidRPr="00B10792">
        <w:rPr>
          <w:rFonts w:ascii="Times New Roman" w:hAnsi="Times New Roman" w:cs="Times New Roman"/>
          <w:sz w:val="24"/>
          <w:szCs w:val="24"/>
        </w:rPr>
        <w:t xml:space="preserve"> </w:t>
      </w:r>
      <w:r w:rsidR="008F1874" w:rsidRPr="00B10792">
        <w:rPr>
          <w:rFonts w:ascii="Times New Roman" w:hAnsi="Times New Roman" w:cs="Times New Roman"/>
          <w:sz w:val="24"/>
          <w:szCs w:val="24"/>
        </w:rPr>
        <w:t>nas características</w:t>
      </w:r>
      <w:r w:rsidR="00226AC9">
        <w:rPr>
          <w:rFonts w:ascii="Times New Roman" w:hAnsi="Times New Roman" w:cs="Times New Roman"/>
          <w:sz w:val="24"/>
          <w:szCs w:val="24"/>
        </w:rPr>
        <w:t xml:space="preserve"> físicas</w:t>
      </w:r>
      <w:r w:rsidR="008F1874" w:rsidRPr="00B10792">
        <w:rPr>
          <w:rFonts w:ascii="Times New Roman" w:hAnsi="Times New Roman" w:cs="Times New Roman"/>
          <w:sz w:val="24"/>
          <w:szCs w:val="24"/>
        </w:rPr>
        <w:t xml:space="preserve"> do leite </w:t>
      </w:r>
      <w:r w:rsidR="00226AC9">
        <w:rPr>
          <w:rFonts w:ascii="Times New Roman" w:hAnsi="Times New Roman" w:cs="Times New Roman"/>
          <w:sz w:val="24"/>
          <w:szCs w:val="24"/>
        </w:rPr>
        <w:t>(</w:t>
      </w:r>
      <w:r w:rsidR="008F1874" w:rsidRPr="00B10792">
        <w:rPr>
          <w:rFonts w:ascii="Times New Roman" w:hAnsi="Times New Roman" w:cs="Times New Roman"/>
          <w:sz w:val="24"/>
          <w:szCs w:val="24"/>
        </w:rPr>
        <w:t>presença de pus</w:t>
      </w:r>
      <w:r w:rsidR="00226AC9">
        <w:rPr>
          <w:rFonts w:ascii="Times New Roman" w:hAnsi="Times New Roman" w:cs="Times New Roman"/>
          <w:sz w:val="24"/>
          <w:szCs w:val="24"/>
        </w:rPr>
        <w:t xml:space="preserve"> e</w:t>
      </w:r>
      <w:r w:rsidR="008F1874" w:rsidRPr="00B10792">
        <w:rPr>
          <w:rFonts w:ascii="Times New Roman" w:hAnsi="Times New Roman" w:cs="Times New Roman"/>
          <w:sz w:val="24"/>
          <w:szCs w:val="24"/>
        </w:rPr>
        <w:t xml:space="preserve"> grumos</w:t>
      </w:r>
      <w:r w:rsidR="00226AC9">
        <w:rPr>
          <w:rFonts w:ascii="Times New Roman" w:hAnsi="Times New Roman" w:cs="Times New Roman"/>
          <w:sz w:val="24"/>
          <w:szCs w:val="24"/>
        </w:rPr>
        <w:t>)</w:t>
      </w:r>
      <w:r w:rsidR="008F1874" w:rsidRPr="00B10792">
        <w:rPr>
          <w:rFonts w:ascii="Times New Roman" w:hAnsi="Times New Roman" w:cs="Times New Roman"/>
          <w:sz w:val="24"/>
          <w:szCs w:val="24"/>
        </w:rPr>
        <w:t xml:space="preserve"> </w:t>
      </w:r>
      <w:r w:rsidR="002351A3">
        <w:rPr>
          <w:rFonts w:ascii="Times New Roman" w:hAnsi="Times New Roman" w:cs="Times New Roman"/>
          <w:sz w:val="24"/>
          <w:szCs w:val="24"/>
        </w:rPr>
        <w:t>e su</w:t>
      </w:r>
      <w:r w:rsidR="00056EEE" w:rsidRPr="00B10792">
        <w:rPr>
          <w:rFonts w:ascii="Times New Roman" w:hAnsi="Times New Roman" w:cs="Times New Roman"/>
          <w:sz w:val="24"/>
          <w:szCs w:val="24"/>
        </w:rPr>
        <w:t>a constituição é alterada</w:t>
      </w:r>
      <w:r w:rsidR="008705E1">
        <w:rPr>
          <w:rFonts w:ascii="Times New Roman" w:hAnsi="Times New Roman" w:cs="Times New Roman"/>
          <w:sz w:val="24"/>
          <w:szCs w:val="24"/>
        </w:rPr>
        <w:t xml:space="preserve"> pela</w:t>
      </w:r>
      <w:r w:rsidR="00056EEE" w:rsidRPr="00B10792">
        <w:rPr>
          <w:rFonts w:ascii="Times New Roman" w:hAnsi="Times New Roman" w:cs="Times New Roman"/>
          <w:sz w:val="24"/>
          <w:szCs w:val="24"/>
        </w:rPr>
        <w:t xml:space="preserve"> diminui</w:t>
      </w:r>
      <w:r w:rsidR="008705E1">
        <w:rPr>
          <w:rFonts w:ascii="Times New Roman" w:hAnsi="Times New Roman" w:cs="Times New Roman"/>
          <w:sz w:val="24"/>
          <w:szCs w:val="24"/>
        </w:rPr>
        <w:t>ção</w:t>
      </w:r>
      <w:r w:rsidR="00056EEE" w:rsidRPr="00B10792">
        <w:rPr>
          <w:rFonts w:ascii="Times New Roman" w:hAnsi="Times New Roman" w:cs="Times New Roman"/>
          <w:sz w:val="24"/>
          <w:szCs w:val="24"/>
        </w:rPr>
        <w:t xml:space="preserve"> </w:t>
      </w:r>
      <w:r w:rsidR="008705E1">
        <w:rPr>
          <w:rFonts w:ascii="Times New Roman" w:hAnsi="Times New Roman" w:cs="Times New Roman"/>
          <w:sz w:val="24"/>
          <w:szCs w:val="24"/>
        </w:rPr>
        <w:t>d</w:t>
      </w:r>
      <w:r w:rsidR="002351A3">
        <w:rPr>
          <w:rFonts w:ascii="Times New Roman" w:hAnsi="Times New Roman" w:cs="Times New Roman"/>
          <w:sz w:val="24"/>
          <w:szCs w:val="24"/>
        </w:rPr>
        <w:t>o valor percentual de</w:t>
      </w:r>
      <w:r w:rsidR="00056EEE" w:rsidRPr="00B10792">
        <w:rPr>
          <w:rFonts w:ascii="Times New Roman" w:hAnsi="Times New Roman" w:cs="Times New Roman"/>
          <w:sz w:val="24"/>
          <w:szCs w:val="24"/>
        </w:rPr>
        <w:t xml:space="preserve"> lactose, sólidos totais, gordura e </w:t>
      </w:r>
      <w:r w:rsidR="002351A3">
        <w:rPr>
          <w:rFonts w:ascii="Times New Roman" w:hAnsi="Times New Roman" w:cs="Times New Roman"/>
          <w:sz w:val="24"/>
          <w:szCs w:val="24"/>
        </w:rPr>
        <w:t>c</w:t>
      </w:r>
      <w:r w:rsidR="00056EEE" w:rsidRPr="00B10792">
        <w:rPr>
          <w:rFonts w:ascii="Times New Roman" w:hAnsi="Times New Roman" w:cs="Times New Roman"/>
          <w:sz w:val="24"/>
          <w:szCs w:val="24"/>
        </w:rPr>
        <w:t>aseína</w:t>
      </w:r>
      <w:r w:rsidR="002351A3">
        <w:rPr>
          <w:rFonts w:ascii="Times New Roman" w:hAnsi="Times New Roman" w:cs="Times New Roman"/>
          <w:sz w:val="24"/>
          <w:szCs w:val="24"/>
        </w:rPr>
        <w:t>.</w:t>
      </w:r>
      <w:r w:rsidR="00056EEE" w:rsidRPr="00B107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04856" w14:textId="5753E0ED" w:rsidR="002351A3" w:rsidRDefault="00D22CA6" w:rsidP="002B23C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prevenção d</w:t>
      </w:r>
      <w:r w:rsidR="008705E1">
        <w:rPr>
          <w:rFonts w:ascii="Times New Roman" w:hAnsi="Times New Roman"/>
          <w:sz w:val="24"/>
          <w:szCs w:val="24"/>
        </w:rPr>
        <w:t>a incidência d</w:t>
      </w:r>
      <w:r>
        <w:rPr>
          <w:rFonts w:ascii="Times New Roman" w:hAnsi="Times New Roman"/>
          <w:sz w:val="24"/>
          <w:szCs w:val="24"/>
        </w:rPr>
        <w:t xml:space="preserve">e mastite </w:t>
      </w:r>
      <w:r w:rsidR="00226AC9">
        <w:rPr>
          <w:rFonts w:ascii="Times New Roman" w:hAnsi="Times New Roman"/>
          <w:sz w:val="24"/>
          <w:szCs w:val="24"/>
        </w:rPr>
        <w:t xml:space="preserve">os sistemas de produção </w:t>
      </w:r>
      <w:r w:rsidR="002351A3" w:rsidRPr="00133A57">
        <w:rPr>
          <w:rFonts w:ascii="Times New Roman" w:hAnsi="Times New Roman"/>
          <w:sz w:val="24"/>
          <w:szCs w:val="24"/>
        </w:rPr>
        <w:t>utiliza</w:t>
      </w:r>
      <w:r w:rsidR="00226AC9">
        <w:rPr>
          <w:rFonts w:ascii="Times New Roman" w:hAnsi="Times New Roman"/>
          <w:sz w:val="24"/>
          <w:szCs w:val="24"/>
        </w:rPr>
        <w:t>m</w:t>
      </w:r>
      <w:r w:rsidR="002351A3" w:rsidRPr="00133A57">
        <w:rPr>
          <w:rFonts w:ascii="Times New Roman" w:hAnsi="Times New Roman"/>
          <w:sz w:val="24"/>
          <w:szCs w:val="24"/>
        </w:rPr>
        <w:t xml:space="preserve"> inúmeros produtos </w:t>
      </w:r>
      <w:r w:rsidR="00226AC9">
        <w:rPr>
          <w:rFonts w:ascii="Times New Roman" w:hAnsi="Times New Roman"/>
          <w:sz w:val="24"/>
          <w:szCs w:val="24"/>
        </w:rPr>
        <w:t xml:space="preserve">que </w:t>
      </w:r>
      <w:r w:rsidR="00B12609">
        <w:rPr>
          <w:rFonts w:ascii="Times New Roman" w:hAnsi="Times New Roman"/>
          <w:sz w:val="24"/>
          <w:szCs w:val="24"/>
        </w:rPr>
        <w:t xml:space="preserve">são </w:t>
      </w:r>
      <w:r w:rsidR="00184B2E">
        <w:rPr>
          <w:rFonts w:ascii="Times New Roman" w:hAnsi="Times New Roman"/>
          <w:sz w:val="24"/>
          <w:szCs w:val="24"/>
        </w:rPr>
        <w:t>aplicados na</w:t>
      </w:r>
      <w:r>
        <w:rPr>
          <w:rFonts w:ascii="Times New Roman" w:hAnsi="Times New Roman"/>
          <w:sz w:val="24"/>
          <w:szCs w:val="24"/>
        </w:rPr>
        <w:t xml:space="preserve"> desinfecção dos tetos (região do úbere do animal)</w:t>
      </w:r>
      <w:r w:rsidR="002351A3" w:rsidRPr="00133A57">
        <w:rPr>
          <w:rFonts w:ascii="Times New Roman" w:hAnsi="Times New Roman"/>
          <w:sz w:val="24"/>
          <w:szCs w:val="24"/>
        </w:rPr>
        <w:t xml:space="preserve"> variando entre eles, preço</w:t>
      </w:r>
      <w:r w:rsidR="00184B2E">
        <w:rPr>
          <w:rFonts w:ascii="Times New Roman" w:hAnsi="Times New Roman"/>
          <w:sz w:val="24"/>
          <w:szCs w:val="24"/>
        </w:rPr>
        <w:t>,</w:t>
      </w:r>
      <w:r w:rsidR="002351A3" w:rsidRPr="00133A57">
        <w:rPr>
          <w:rFonts w:ascii="Times New Roman" w:hAnsi="Times New Roman"/>
          <w:sz w:val="24"/>
          <w:szCs w:val="24"/>
        </w:rPr>
        <w:t xml:space="preserve">  composição</w:t>
      </w:r>
      <w:r>
        <w:rPr>
          <w:rFonts w:ascii="Times New Roman" w:hAnsi="Times New Roman"/>
          <w:sz w:val="24"/>
          <w:szCs w:val="24"/>
        </w:rPr>
        <w:t xml:space="preserve"> </w:t>
      </w:r>
      <w:r w:rsidR="002351A3" w:rsidRPr="00133A57">
        <w:rPr>
          <w:rFonts w:ascii="Times New Roman" w:hAnsi="Times New Roman"/>
          <w:sz w:val="24"/>
          <w:szCs w:val="24"/>
        </w:rPr>
        <w:t>ou hábito de uso</w:t>
      </w:r>
      <w:r w:rsidR="00B1260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B12609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estaca-se produtos à base de </w:t>
      </w:r>
      <w:r w:rsidR="002351A3" w:rsidRPr="00133A57">
        <w:rPr>
          <w:rFonts w:ascii="Times New Roman" w:hAnsi="Times New Roman"/>
          <w:sz w:val="24"/>
          <w:szCs w:val="24"/>
        </w:rPr>
        <w:t>de iodo, clorexidina e</w:t>
      </w:r>
      <w:r w:rsidR="002351A3">
        <w:rPr>
          <w:rFonts w:ascii="Times New Roman" w:hAnsi="Times New Roman"/>
          <w:sz w:val="24"/>
          <w:szCs w:val="24"/>
        </w:rPr>
        <w:t xml:space="preserve"> </w:t>
      </w:r>
      <w:r w:rsidR="002351A3" w:rsidRPr="00133A57">
        <w:rPr>
          <w:rFonts w:ascii="Times New Roman" w:hAnsi="Times New Roman"/>
          <w:sz w:val="24"/>
          <w:szCs w:val="24"/>
        </w:rPr>
        <w:t>hipoclorito de sódio</w:t>
      </w:r>
      <w:r w:rsidR="00184B2E">
        <w:rPr>
          <w:rFonts w:ascii="Times New Roman" w:hAnsi="Times New Roman"/>
          <w:sz w:val="24"/>
          <w:szCs w:val="24"/>
        </w:rPr>
        <w:t xml:space="preserve">. Para tratamento </w:t>
      </w:r>
      <w:r w:rsidR="002B23C5">
        <w:rPr>
          <w:rFonts w:ascii="Times New Roman" w:hAnsi="Times New Roman"/>
          <w:sz w:val="24"/>
          <w:szCs w:val="24"/>
        </w:rPr>
        <w:t xml:space="preserve">de mastite </w:t>
      </w:r>
      <w:r w:rsidR="00184B2E">
        <w:rPr>
          <w:rFonts w:ascii="Times New Roman" w:hAnsi="Times New Roman"/>
          <w:sz w:val="24"/>
          <w:szCs w:val="24"/>
        </w:rPr>
        <w:t>é comum aplicação de antibióticos que geram resíduos no leite e no ambiente.</w:t>
      </w:r>
    </w:p>
    <w:p w14:paraId="620AF510" w14:textId="43F73546" w:rsidR="00D73B4B" w:rsidRPr="00AB69F2" w:rsidRDefault="00184B2E" w:rsidP="00D73B4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contexo corantes naturais fotossensibilizadores</w:t>
      </w:r>
      <w:r w:rsidR="001A2094">
        <w:rPr>
          <w:rFonts w:ascii="Times New Roman" w:hAnsi="Times New Roman" w:cs="Times New Roman"/>
          <w:sz w:val="24"/>
          <w:szCs w:val="24"/>
        </w:rPr>
        <w:t xml:space="preserve"> (ativados com luz específica)</w:t>
      </w:r>
      <w:r>
        <w:rPr>
          <w:rFonts w:ascii="Times New Roman" w:hAnsi="Times New Roman" w:cs="Times New Roman"/>
          <w:sz w:val="24"/>
          <w:szCs w:val="24"/>
        </w:rPr>
        <w:t xml:space="preserve"> aplicados na inativação de microorganismos foram utilizados para diminuir o uso de antibióticos </w:t>
      </w:r>
      <w:r w:rsidR="002B23C5">
        <w:rPr>
          <w:rFonts w:ascii="Times New Roman" w:hAnsi="Times New Roman" w:cs="Times New Roman"/>
          <w:sz w:val="24"/>
          <w:szCs w:val="24"/>
        </w:rPr>
        <w:t xml:space="preserve">na produção leiteira. </w:t>
      </w:r>
      <w:r w:rsidR="00D73B4B">
        <w:rPr>
          <w:rFonts w:ascii="Times New Roman" w:hAnsi="Times New Roman" w:cs="Times New Roman"/>
          <w:sz w:val="24"/>
          <w:szCs w:val="24"/>
        </w:rPr>
        <w:t>G</w:t>
      </w:r>
      <w:r w:rsidR="002B23C5">
        <w:rPr>
          <w:rFonts w:ascii="Times New Roman" w:hAnsi="Times New Roman" w:cs="Times New Roman"/>
          <w:sz w:val="24"/>
          <w:szCs w:val="24"/>
        </w:rPr>
        <w:t>éis e hidrogéis termorresponsivos</w:t>
      </w:r>
      <w:r w:rsidR="00D73B4B">
        <w:rPr>
          <w:rFonts w:ascii="Times New Roman" w:hAnsi="Times New Roman" w:cs="Times New Roman"/>
          <w:sz w:val="24"/>
          <w:szCs w:val="24"/>
        </w:rPr>
        <w:t xml:space="preserve"> </w:t>
      </w:r>
      <w:r w:rsidR="002B23C5">
        <w:rPr>
          <w:rFonts w:ascii="Times New Roman" w:hAnsi="Times New Roman" w:cs="Times New Roman"/>
          <w:sz w:val="24"/>
          <w:szCs w:val="24"/>
        </w:rPr>
        <w:t>constituídos por matrizes poliméricas biocompatívies vem sendo desenvolvidos</w:t>
      </w:r>
      <w:r w:rsidR="00D73B4B">
        <w:rPr>
          <w:rFonts w:ascii="Times New Roman" w:hAnsi="Times New Roman" w:cs="Times New Roman"/>
          <w:sz w:val="24"/>
          <w:szCs w:val="24"/>
        </w:rPr>
        <w:t xml:space="preserve"> e compostos naturais podem ser inseridos nesse tipo de formulação para tratamento de mastite visto que</w:t>
      </w:r>
      <w:r w:rsidR="00D73B4B" w:rsidRPr="00AB69F2">
        <w:rPr>
          <w:rFonts w:ascii="Times New Roman" w:hAnsi="Times New Roman" w:cs="Times New Roman"/>
          <w:sz w:val="24"/>
          <w:szCs w:val="24"/>
        </w:rPr>
        <w:t xml:space="preserve"> comportam-se como um líquido viscoso à 25 °C e formam géis termorresponsivos à 37 °C.</w:t>
      </w:r>
    </w:p>
    <w:p w14:paraId="4BB25D26" w14:textId="4B2916ED" w:rsidR="00B12609" w:rsidRPr="001238B8" w:rsidRDefault="00DE726C" w:rsidP="00D4784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géi</w:t>
      </w:r>
      <w:r w:rsidR="00D22EC6" w:rsidRPr="001238B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D22EC6" w:rsidRPr="001238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hidro</w:t>
      </w:r>
      <w:r w:rsidR="00D22EC6" w:rsidRPr="001238B8">
        <w:rPr>
          <w:rFonts w:ascii="Times New Roman" w:hAnsi="Times New Roman" w:cs="Times New Roman"/>
          <w:sz w:val="24"/>
          <w:szCs w:val="24"/>
        </w:rPr>
        <w:t xml:space="preserve">géis fotoativos contendo os </w:t>
      </w:r>
      <w:r w:rsidR="00631417" w:rsidRPr="001238B8">
        <w:rPr>
          <w:rFonts w:ascii="Times New Roman" w:hAnsi="Times New Roman" w:cs="Times New Roman"/>
          <w:sz w:val="24"/>
          <w:szCs w:val="24"/>
        </w:rPr>
        <w:t xml:space="preserve">compostos naturais são </w:t>
      </w:r>
      <w:r w:rsidR="00D22EC6" w:rsidRPr="001238B8">
        <w:rPr>
          <w:rFonts w:ascii="Times New Roman" w:hAnsi="Times New Roman" w:cs="Times New Roman"/>
          <w:sz w:val="24"/>
          <w:szCs w:val="24"/>
        </w:rPr>
        <w:t>processados de maneira específica para aplicação tópica no teto de animais</w:t>
      </w:r>
      <w:r w:rsidR="00F50652">
        <w:rPr>
          <w:rFonts w:ascii="Times New Roman" w:hAnsi="Times New Roman" w:cs="Times New Roman"/>
          <w:sz w:val="24"/>
          <w:szCs w:val="24"/>
        </w:rPr>
        <w:t>,</w:t>
      </w:r>
      <w:r w:rsidR="00D22EC6" w:rsidRPr="001238B8">
        <w:rPr>
          <w:rFonts w:ascii="Times New Roman" w:hAnsi="Times New Roman" w:cs="Times New Roman"/>
          <w:sz w:val="24"/>
          <w:szCs w:val="24"/>
        </w:rPr>
        <w:t xml:space="preserve"> </w:t>
      </w:r>
      <w:r w:rsidR="00631417" w:rsidRPr="001238B8">
        <w:rPr>
          <w:rFonts w:ascii="Times New Roman" w:hAnsi="Times New Roman" w:cs="Times New Roman"/>
          <w:sz w:val="24"/>
          <w:szCs w:val="24"/>
        </w:rPr>
        <w:t>garantindo a</w:t>
      </w:r>
      <w:r w:rsidR="00D22EC6" w:rsidRPr="001238B8">
        <w:rPr>
          <w:rFonts w:ascii="Times New Roman" w:hAnsi="Times New Roman" w:cs="Times New Roman"/>
          <w:sz w:val="24"/>
          <w:szCs w:val="24"/>
        </w:rPr>
        <w:t xml:space="preserve"> prevenção ou </w:t>
      </w:r>
      <w:r w:rsidR="00D22EC6" w:rsidRPr="001238B8">
        <w:rPr>
          <w:rFonts w:ascii="Times New Roman" w:hAnsi="Times New Roman" w:cs="Times New Roman"/>
          <w:sz w:val="24"/>
          <w:szCs w:val="24"/>
        </w:rPr>
        <w:lastRenderedPageBreak/>
        <w:t>tratamento de quadros de mastite subclínica e/ou clínica.</w:t>
      </w:r>
      <w:r w:rsidR="00631417" w:rsidRPr="001238B8">
        <w:rPr>
          <w:rFonts w:ascii="Times New Roman" w:hAnsi="Times New Roman" w:cs="Times New Roman"/>
          <w:sz w:val="24"/>
          <w:szCs w:val="24"/>
        </w:rPr>
        <w:t xml:space="preserve"> </w:t>
      </w:r>
      <w:r w:rsidR="00D47845">
        <w:rPr>
          <w:rFonts w:ascii="Times New Roman" w:hAnsi="Times New Roman" w:cs="Times New Roman"/>
          <w:sz w:val="24"/>
          <w:szCs w:val="24"/>
        </w:rPr>
        <w:t>O hidrogel mantêm-se líquido a baixas temperaturas e geleifica na temperatura corporal</w:t>
      </w:r>
      <w:r>
        <w:rPr>
          <w:rFonts w:ascii="Times New Roman" w:hAnsi="Times New Roman" w:cs="Times New Roman"/>
          <w:sz w:val="24"/>
          <w:szCs w:val="24"/>
        </w:rPr>
        <w:t xml:space="preserve"> do animal</w:t>
      </w:r>
      <w:r w:rsidR="00D47845">
        <w:rPr>
          <w:rFonts w:ascii="Times New Roman" w:hAnsi="Times New Roman" w:cs="Times New Roman"/>
          <w:sz w:val="24"/>
          <w:szCs w:val="24"/>
        </w:rPr>
        <w:t>, o que garante uma maior permeação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845">
        <w:rPr>
          <w:rFonts w:ascii="Times New Roman" w:hAnsi="Times New Roman" w:cs="Times New Roman"/>
          <w:sz w:val="24"/>
          <w:szCs w:val="24"/>
        </w:rPr>
        <w:t xml:space="preserve"> e liberação do princípio ativo no local de aplicação. </w:t>
      </w:r>
      <w:r w:rsidR="00B12609" w:rsidRPr="001238B8">
        <w:rPr>
          <w:rFonts w:ascii="Times New Roman" w:hAnsi="Times New Roman" w:cs="Times New Roman"/>
          <w:sz w:val="24"/>
          <w:szCs w:val="24"/>
        </w:rPr>
        <w:t>P</w:t>
      </w:r>
      <w:r w:rsidR="00D47845">
        <w:rPr>
          <w:rFonts w:ascii="Times New Roman" w:hAnsi="Times New Roman" w:cs="Times New Roman"/>
          <w:sz w:val="24"/>
          <w:szCs w:val="24"/>
        </w:rPr>
        <w:t xml:space="preserve">ara que o hidrogel contendo 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D47845">
        <w:rPr>
          <w:rFonts w:ascii="Times New Roman" w:hAnsi="Times New Roman" w:cs="Times New Roman"/>
          <w:sz w:val="24"/>
          <w:szCs w:val="24"/>
        </w:rPr>
        <w:t>compostos naturais tenha</w:t>
      </w:r>
      <w:r w:rsidR="00B12609" w:rsidRPr="001238B8">
        <w:rPr>
          <w:rFonts w:ascii="Times New Roman" w:hAnsi="Times New Roman" w:cs="Times New Roman"/>
          <w:sz w:val="24"/>
          <w:szCs w:val="24"/>
        </w:rPr>
        <w:t xml:space="preserve"> ação bactericida </w:t>
      </w:r>
      <w:r w:rsidR="00D47845">
        <w:rPr>
          <w:rFonts w:ascii="Times New Roman" w:hAnsi="Times New Roman" w:cs="Times New Roman"/>
          <w:sz w:val="24"/>
          <w:szCs w:val="24"/>
        </w:rPr>
        <w:t xml:space="preserve">é </w:t>
      </w:r>
      <w:r w:rsidR="00B12609" w:rsidRPr="001238B8">
        <w:rPr>
          <w:rFonts w:ascii="Times New Roman" w:hAnsi="Times New Roman" w:cs="Times New Roman"/>
          <w:sz w:val="24"/>
          <w:szCs w:val="24"/>
        </w:rPr>
        <w:t>necessário a iluminação específica com luz de comprimento de onda adequado</w:t>
      </w:r>
      <w:r w:rsidR="00D47845">
        <w:rPr>
          <w:rFonts w:ascii="Times New Roman" w:hAnsi="Times New Roman" w:cs="Times New Roman"/>
          <w:sz w:val="24"/>
          <w:szCs w:val="24"/>
        </w:rPr>
        <w:t xml:space="preserve"> para cada composto fotossensivel (Figura 1)</w:t>
      </w:r>
      <w:r w:rsidR="00B12609" w:rsidRPr="001238B8">
        <w:rPr>
          <w:rFonts w:ascii="Times New Roman" w:hAnsi="Times New Roman" w:cs="Times New Roman"/>
          <w:sz w:val="24"/>
          <w:szCs w:val="24"/>
        </w:rPr>
        <w:t>.</w:t>
      </w:r>
      <w:r w:rsidR="00D47845">
        <w:rPr>
          <w:rFonts w:ascii="Times New Roman" w:hAnsi="Times New Roman" w:cs="Times New Roman"/>
          <w:sz w:val="24"/>
          <w:szCs w:val="24"/>
        </w:rPr>
        <w:t xml:space="preserve"> A iluminação </w:t>
      </w:r>
      <w:r w:rsidR="00B12609" w:rsidRPr="001238B8">
        <w:rPr>
          <w:rFonts w:ascii="Times New Roman" w:hAnsi="Times New Roman" w:cs="Times New Roman"/>
          <w:sz w:val="24"/>
          <w:szCs w:val="24"/>
        </w:rPr>
        <w:t xml:space="preserve"> </w:t>
      </w:r>
      <w:r w:rsidR="00D47845">
        <w:rPr>
          <w:rFonts w:ascii="Times New Roman" w:hAnsi="Times New Roman" w:cs="Times New Roman"/>
          <w:sz w:val="24"/>
          <w:szCs w:val="24"/>
        </w:rPr>
        <w:t>com f</w:t>
      </w:r>
      <w:r w:rsidR="00B12609" w:rsidRPr="001238B8">
        <w:rPr>
          <w:rFonts w:ascii="Times New Roman" w:hAnsi="Times New Roman" w:cs="Times New Roman"/>
          <w:sz w:val="24"/>
          <w:szCs w:val="24"/>
        </w:rPr>
        <w:t xml:space="preserve">ontes </w:t>
      </w:r>
      <w:r w:rsidR="00B12609">
        <w:rPr>
          <w:rFonts w:ascii="Times New Roman" w:hAnsi="Times New Roman" w:cs="Times New Roman"/>
          <w:sz w:val="24"/>
          <w:szCs w:val="24"/>
        </w:rPr>
        <w:t xml:space="preserve">de </w:t>
      </w:r>
      <w:r w:rsidR="00B12609" w:rsidRPr="001238B8">
        <w:rPr>
          <w:rFonts w:ascii="Times New Roman" w:hAnsi="Times New Roman" w:cs="Times New Roman"/>
          <w:sz w:val="24"/>
          <w:szCs w:val="24"/>
        </w:rPr>
        <w:t>LED t</w:t>
      </w:r>
      <w:r w:rsidR="00B12609">
        <w:rPr>
          <w:rFonts w:ascii="Times New Roman" w:hAnsi="Times New Roman" w:cs="Times New Roman"/>
          <w:sz w:val="24"/>
          <w:szCs w:val="24"/>
        </w:rPr>
        <w:t>ê</w:t>
      </w:r>
      <w:r w:rsidR="00B12609" w:rsidRPr="001238B8">
        <w:rPr>
          <w:rFonts w:ascii="Times New Roman" w:hAnsi="Times New Roman" w:cs="Times New Roman"/>
          <w:sz w:val="24"/>
          <w:szCs w:val="24"/>
        </w:rPr>
        <w:t>m sido empregadas por apresentar</w:t>
      </w:r>
      <w:r w:rsidR="00D47845">
        <w:rPr>
          <w:rFonts w:ascii="Times New Roman" w:hAnsi="Times New Roman" w:cs="Times New Roman"/>
          <w:sz w:val="24"/>
          <w:szCs w:val="24"/>
        </w:rPr>
        <w:t>em</w:t>
      </w:r>
      <w:r w:rsidR="00B12609" w:rsidRPr="001238B8">
        <w:rPr>
          <w:rFonts w:ascii="Times New Roman" w:hAnsi="Times New Roman" w:cs="Times New Roman"/>
          <w:sz w:val="24"/>
          <w:szCs w:val="24"/>
        </w:rPr>
        <w:t xml:space="preserve"> baixo custo e uma maior disponibilidade no mercado.</w:t>
      </w:r>
      <w:r w:rsidR="00D47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520A1" w14:textId="304387A3" w:rsidR="00B12609" w:rsidRDefault="00B12609" w:rsidP="00454C4F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2609"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 wp14:anchorId="36769FAB" wp14:editId="78C852BF">
            <wp:extent cx="5895974" cy="3267075"/>
            <wp:effectExtent l="0" t="0" r="0" b="0"/>
            <wp:docPr id="2" name="Picture 2" descr="C:\Users\Ranulfo Junior\Desktop\Artigo Bióica - Ranulfo\Figura - Artigo Bió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ulfo Junior\Desktop\Artigo Bióica - Ranulfo\Figura - Artigo Bióic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944" cy="327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8B8ED" w14:textId="0418736A" w:rsidR="00454C4F" w:rsidRDefault="00454C4F" w:rsidP="00454C4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Figura 1: Configuração do hidrogel.</w:t>
      </w:r>
    </w:p>
    <w:p w14:paraId="42CB29C4" w14:textId="11873340" w:rsidR="00454C4F" w:rsidRPr="001238B8" w:rsidRDefault="00454C4F" w:rsidP="00454C4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38B8">
        <w:rPr>
          <w:rFonts w:ascii="Times New Roman" w:hAnsi="Times New Roman" w:cs="Times New Roman"/>
          <w:color w:val="000000"/>
          <w:sz w:val="24"/>
          <w:szCs w:val="24"/>
        </w:rPr>
        <w:t>Este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1238B8">
        <w:rPr>
          <w:rFonts w:ascii="Times New Roman" w:hAnsi="Times New Roman" w:cs="Times New Roman"/>
          <w:color w:val="000000"/>
          <w:sz w:val="24"/>
          <w:szCs w:val="24"/>
        </w:rPr>
        <w:t xml:space="preserve"> formulados inertes e biocompatíveis pode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1238B8">
        <w:rPr>
          <w:rFonts w:ascii="Times New Roman" w:hAnsi="Times New Roman" w:cs="Times New Roman"/>
          <w:color w:val="000000"/>
          <w:sz w:val="24"/>
          <w:szCs w:val="24"/>
        </w:rPr>
        <w:t xml:space="preserve"> substituir os tratamentos usuais tendo a mesma eficiência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no rompimenro da membrana de bactérias </w:t>
      </w:r>
      <w:r w:rsidRPr="001238B8">
        <w:rPr>
          <w:rFonts w:ascii="Times New Roman" w:hAnsi="Times New Roman" w:cs="Times New Roman"/>
          <w:color w:val="000000"/>
          <w:sz w:val="24"/>
          <w:szCs w:val="24"/>
        </w:rPr>
        <w:t>e com a vantagem de não causar problemas de resíduos no leite produzido, danos ao ordenhador ou resíduos ao meio ambiente.</w:t>
      </w:r>
    </w:p>
    <w:p w14:paraId="14AE3C9F" w14:textId="0251C263" w:rsidR="00631417" w:rsidRPr="001238B8" w:rsidRDefault="00E64C52" w:rsidP="00E07D4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Experimentos </w:t>
      </w:r>
      <w:r w:rsidR="00A54996" w:rsidRPr="001238B8">
        <w:rPr>
          <w:rFonts w:ascii="Times New Roman" w:hAnsi="Times New Roman" w:cs="Times New Roman"/>
          <w:sz w:val="24"/>
          <w:szCs w:val="24"/>
        </w:rPr>
        <w:t>tem sido conduzid</w:t>
      </w:r>
      <w:r>
        <w:rPr>
          <w:rFonts w:ascii="Times New Roman" w:hAnsi="Times New Roman" w:cs="Times New Roman"/>
          <w:sz w:val="24"/>
          <w:szCs w:val="24"/>
        </w:rPr>
        <w:t>os</w:t>
      </w:r>
      <w:r w:rsidR="00A54996" w:rsidRPr="001238B8">
        <w:rPr>
          <w:rFonts w:ascii="Times New Roman" w:hAnsi="Times New Roman" w:cs="Times New Roman"/>
          <w:sz w:val="24"/>
          <w:szCs w:val="24"/>
        </w:rPr>
        <w:t xml:space="preserve"> n</w:t>
      </w:r>
      <w:r w:rsidR="00631417" w:rsidRPr="001238B8">
        <w:rPr>
          <w:rFonts w:ascii="Times New Roman" w:hAnsi="Times New Roman" w:cs="Times New Roman"/>
          <w:sz w:val="24"/>
          <w:szCs w:val="24"/>
        </w:rPr>
        <w:t>a Fazenda Experimental de Iguatemi</w:t>
      </w:r>
      <w:r w:rsidR="00F50652">
        <w:rPr>
          <w:rFonts w:ascii="Times New Roman" w:hAnsi="Times New Roman" w:cs="Times New Roman"/>
          <w:sz w:val="24"/>
          <w:szCs w:val="24"/>
        </w:rPr>
        <w:t xml:space="preserve"> (FEI)</w:t>
      </w:r>
      <w:r w:rsidR="00631417" w:rsidRPr="001238B8">
        <w:rPr>
          <w:rFonts w:ascii="Times New Roman" w:hAnsi="Times New Roman" w:cs="Times New Roman"/>
          <w:sz w:val="24"/>
          <w:szCs w:val="24"/>
        </w:rPr>
        <w:t>, do Departamento de Zootecnia</w:t>
      </w:r>
      <w:r w:rsidR="00A54996" w:rsidRPr="001238B8">
        <w:rPr>
          <w:rFonts w:ascii="Times New Roman" w:hAnsi="Times New Roman" w:cs="Times New Roman"/>
          <w:sz w:val="24"/>
          <w:szCs w:val="24"/>
        </w:rPr>
        <w:t>,</w:t>
      </w:r>
      <w:r w:rsidR="00631417" w:rsidRPr="001238B8">
        <w:rPr>
          <w:rFonts w:ascii="Times New Roman" w:hAnsi="Times New Roman" w:cs="Times New Roman"/>
          <w:sz w:val="24"/>
          <w:szCs w:val="24"/>
        </w:rPr>
        <w:t xml:space="preserve"> </w:t>
      </w:r>
      <w:r w:rsidR="00A54996" w:rsidRPr="001238B8">
        <w:rPr>
          <w:rFonts w:ascii="Times New Roman" w:hAnsi="Times New Roman" w:cs="Times New Roman"/>
          <w:sz w:val="24"/>
          <w:szCs w:val="24"/>
        </w:rPr>
        <w:t xml:space="preserve">pertencente a </w:t>
      </w:r>
      <w:r w:rsidR="00631417" w:rsidRPr="001238B8">
        <w:rPr>
          <w:rFonts w:ascii="Times New Roman" w:hAnsi="Times New Roman" w:cs="Times New Roman"/>
          <w:sz w:val="24"/>
          <w:szCs w:val="24"/>
        </w:rPr>
        <w:t>Universidade Estadual de Maringá</w:t>
      </w:r>
      <w:r w:rsidR="00DE726C">
        <w:rPr>
          <w:rFonts w:ascii="Times New Roman" w:hAnsi="Times New Roman" w:cs="Times New Roman"/>
          <w:sz w:val="24"/>
          <w:szCs w:val="24"/>
        </w:rPr>
        <w:t>/</w:t>
      </w:r>
      <w:r w:rsidR="00631417" w:rsidRPr="001238B8">
        <w:rPr>
          <w:rFonts w:ascii="Times New Roman" w:hAnsi="Times New Roman" w:cs="Times New Roman"/>
          <w:sz w:val="24"/>
          <w:szCs w:val="24"/>
        </w:rPr>
        <w:t>UEM</w:t>
      </w:r>
      <w:r w:rsidR="008618A4">
        <w:rPr>
          <w:rFonts w:ascii="Times New Roman" w:hAnsi="Times New Roman" w:cs="Times New Roman"/>
          <w:sz w:val="24"/>
          <w:szCs w:val="24"/>
        </w:rPr>
        <w:t xml:space="preserve"> (</w:t>
      </w:r>
      <w:r w:rsidR="00F50652">
        <w:rPr>
          <w:rFonts w:ascii="Times New Roman" w:hAnsi="Times New Roman" w:cs="Times New Roman"/>
          <w:sz w:val="24"/>
          <w:szCs w:val="24"/>
        </w:rPr>
        <w:t>Figura 1)</w:t>
      </w:r>
      <w:r w:rsidR="00A54996" w:rsidRPr="001238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585542" w14:textId="77777777" w:rsidR="00F50652" w:rsidRDefault="00A54996" w:rsidP="00F50652">
      <w:pPr>
        <w:pStyle w:val="Bodytext1"/>
        <w:shd w:val="clear" w:color="auto" w:fill="auto"/>
        <w:tabs>
          <w:tab w:val="left" w:pos="1418"/>
        </w:tabs>
        <w:spacing w:before="0" w:line="360" w:lineRule="auto"/>
        <w:ind w:right="40" w:firstLine="0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</w:pPr>
      <w:r w:rsidRPr="001238B8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66E8927B" wp14:editId="03486F39">
            <wp:extent cx="2638035" cy="2313830"/>
            <wp:effectExtent l="0" t="0" r="0" b="0"/>
            <wp:docPr id="5" name="Picture 5" descr="C:\Users\Ranulfo Junior\Desktop\ranulfo\CMETL\PEN DRIVE DO MESO\CMETL\Relatorio\Fotos\Ordenhadores\DSC00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nulfo Junior\Desktop\ranulfo\CMETL\PEN DRIVE DO MESO\CMETL\Relatorio\Fotos\Ordenhadores\DSC006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73" b="15287"/>
                    <a:stretch/>
                  </pic:blipFill>
                  <pic:spPr bwMode="auto">
                    <a:xfrm>
                      <a:off x="0" y="0"/>
                      <a:ext cx="2648434" cy="232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57CC"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 xml:space="preserve">      </w:t>
      </w:r>
      <w:r w:rsidRPr="001238B8"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 wp14:anchorId="0CDF9ED3" wp14:editId="79DCB235">
            <wp:extent cx="2284861" cy="2323465"/>
            <wp:effectExtent l="0" t="0" r="1270" b="635"/>
            <wp:docPr id="3" name="Picture 3" descr="C:\Users\Ranulfo Junior\Desktop\Complemento Caetano - 08-06-16\Apresentação - Rede Paranaense de TFD\fotos\IMG_20190701_14224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nulfo Junior\Desktop\Complemento Caetano - 08-06-16\Apresentação - Rede Paranaense de TFD\fotos\IMG_20190701_1422410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89" b="3815"/>
                    <a:stretch/>
                  </pic:blipFill>
                  <pic:spPr bwMode="auto">
                    <a:xfrm>
                      <a:off x="0" y="0"/>
                      <a:ext cx="2305040" cy="234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CBB958" w14:textId="77777777" w:rsidR="00F50652" w:rsidRDefault="00F50652" w:rsidP="00F50652">
      <w:pPr>
        <w:pStyle w:val="Bodytext1"/>
        <w:shd w:val="clear" w:color="auto" w:fill="auto"/>
        <w:tabs>
          <w:tab w:val="left" w:pos="1418"/>
        </w:tabs>
        <w:spacing w:before="0" w:line="360" w:lineRule="auto"/>
        <w:ind w:right="40" w:firstLine="0"/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>Figura 1: Linha de odenha do setor de bovinocultura e caprinocultura leiteira da FEI/UEM. Imagem: Ranulfo Combuca da Silva Junior.</w:t>
      </w:r>
    </w:p>
    <w:p w14:paraId="50921BE4" w14:textId="2F4D4D7D" w:rsidR="00E359DF" w:rsidRPr="001238B8" w:rsidRDefault="00F50652" w:rsidP="00E07D41">
      <w:pPr>
        <w:pStyle w:val="Bodytext1"/>
        <w:shd w:val="clear" w:color="auto" w:fill="auto"/>
        <w:tabs>
          <w:tab w:val="left" w:pos="1418"/>
        </w:tabs>
        <w:spacing w:before="0" w:line="360" w:lineRule="auto"/>
        <w:ind w:right="4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359DF" w:rsidRPr="001238B8">
        <w:rPr>
          <w:rFonts w:ascii="Times New Roman" w:hAnsi="Times New Roman" w:cs="Times New Roman"/>
          <w:sz w:val="24"/>
          <w:szCs w:val="24"/>
        </w:rPr>
        <w:t xml:space="preserve"> novidade </w:t>
      </w:r>
      <w:r>
        <w:rPr>
          <w:rFonts w:ascii="Times New Roman" w:hAnsi="Times New Roman" w:cs="Times New Roman"/>
          <w:sz w:val="24"/>
          <w:szCs w:val="24"/>
        </w:rPr>
        <w:t xml:space="preserve">deste tipo de aplicação </w:t>
      </w:r>
      <w:r w:rsidR="00E359DF" w:rsidRPr="001238B8">
        <w:rPr>
          <w:rFonts w:ascii="Times New Roman" w:hAnsi="Times New Roman" w:cs="Times New Roman"/>
          <w:sz w:val="24"/>
          <w:szCs w:val="24"/>
        </w:rPr>
        <w:t>consiste n</w:t>
      </w:r>
      <w:r>
        <w:rPr>
          <w:rFonts w:ascii="Times New Roman" w:hAnsi="Times New Roman" w:cs="Times New Roman"/>
          <w:sz w:val="24"/>
          <w:szCs w:val="24"/>
        </w:rPr>
        <w:t xml:space="preserve">os estudos </w:t>
      </w:r>
      <w:r w:rsidR="0018211F" w:rsidRPr="0018211F">
        <w:rPr>
          <w:rFonts w:ascii="Times New Roman" w:hAnsi="Times New Roman" w:cs="Times New Roman"/>
          <w:i/>
          <w:sz w:val="24"/>
          <w:szCs w:val="24"/>
        </w:rPr>
        <w:t>in vitro</w:t>
      </w:r>
      <w:r w:rsidR="0018211F">
        <w:rPr>
          <w:rFonts w:ascii="Times New Roman" w:hAnsi="Times New Roman" w:cs="Times New Roman"/>
          <w:sz w:val="24"/>
          <w:szCs w:val="24"/>
        </w:rPr>
        <w:t xml:space="preserve"> e</w:t>
      </w:r>
      <w:r w:rsidR="00E359DF" w:rsidRPr="001238B8">
        <w:rPr>
          <w:rFonts w:ascii="Times New Roman" w:hAnsi="Times New Roman" w:cs="Times New Roman"/>
          <w:sz w:val="24"/>
          <w:szCs w:val="24"/>
        </w:rPr>
        <w:t xml:space="preserve"> </w:t>
      </w:r>
      <w:r w:rsidR="00E359DF" w:rsidRPr="001238B8">
        <w:rPr>
          <w:rFonts w:ascii="Times New Roman" w:hAnsi="Times New Roman" w:cs="Times New Roman"/>
          <w:i/>
          <w:sz w:val="24"/>
          <w:szCs w:val="24"/>
        </w:rPr>
        <w:t>in vivo</w:t>
      </w:r>
      <w:r w:rsidR="00E359DF" w:rsidRPr="001238B8">
        <w:rPr>
          <w:rFonts w:ascii="Times New Roman" w:hAnsi="Times New Roman" w:cs="Times New Roman"/>
          <w:sz w:val="24"/>
          <w:szCs w:val="24"/>
        </w:rPr>
        <w:t xml:space="preserve"> da Inativação </w:t>
      </w:r>
      <w:r w:rsidR="00F946A9">
        <w:rPr>
          <w:rFonts w:ascii="Times New Roman" w:hAnsi="Times New Roman" w:cs="Times New Roman"/>
          <w:sz w:val="24"/>
          <w:szCs w:val="24"/>
        </w:rPr>
        <w:t>F</w:t>
      </w:r>
      <w:r w:rsidR="00E359DF" w:rsidRPr="001238B8">
        <w:rPr>
          <w:rFonts w:ascii="Times New Roman" w:hAnsi="Times New Roman" w:cs="Times New Roman"/>
          <w:sz w:val="24"/>
          <w:szCs w:val="24"/>
        </w:rPr>
        <w:t xml:space="preserve">otodinâmica de </w:t>
      </w:r>
      <w:r w:rsidR="00F946A9">
        <w:rPr>
          <w:rFonts w:ascii="Times New Roman" w:hAnsi="Times New Roman" w:cs="Times New Roman"/>
          <w:sz w:val="24"/>
          <w:szCs w:val="24"/>
        </w:rPr>
        <w:t>M</w:t>
      </w:r>
      <w:r w:rsidR="00E359DF" w:rsidRPr="001238B8">
        <w:rPr>
          <w:rFonts w:ascii="Times New Roman" w:hAnsi="Times New Roman" w:cs="Times New Roman"/>
          <w:sz w:val="24"/>
          <w:szCs w:val="24"/>
        </w:rPr>
        <w:t>icroorganismos (IFDMO)</w:t>
      </w:r>
      <w:r w:rsidR="00F946A9">
        <w:rPr>
          <w:rFonts w:ascii="Times New Roman" w:hAnsi="Times New Roman" w:cs="Times New Roman"/>
          <w:sz w:val="24"/>
          <w:szCs w:val="24"/>
        </w:rPr>
        <w:t>, modalidade terapeutica em que a presença de um composto fotossensibilzador, luz de comprimento de onda específico e oxigênio molecular geram espécies citotóxicas que tem ação bactericida e bacteriostática</w:t>
      </w:r>
      <w:r w:rsidR="006067E2">
        <w:rPr>
          <w:rFonts w:ascii="Times New Roman" w:hAnsi="Times New Roman" w:cs="Times New Roman"/>
          <w:sz w:val="24"/>
          <w:szCs w:val="24"/>
        </w:rPr>
        <w:t xml:space="preserve">. Esta técnica  vem sendo aplicada utilizando </w:t>
      </w:r>
      <w:r w:rsidR="006067E2" w:rsidRPr="001238B8">
        <w:rPr>
          <w:rFonts w:ascii="Times New Roman" w:hAnsi="Times New Roman" w:cs="Times New Roman"/>
          <w:sz w:val="24"/>
          <w:szCs w:val="24"/>
        </w:rPr>
        <w:t>Safranina-O, Curcumina e Extrato de Clorofilas</w:t>
      </w:r>
      <w:r w:rsidR="006067E2">
        <w:rPr>
          <w:rFonts w:ascii="Times New Roman" w:hAnsi="Times New Roman" w:cs="Times New Roman"/>
          <w:sz w:val="24"/>
          <w:szCs w:val="24"/>
        </w:rPr>
        <w:t xml:space="preserve"> com a finalidade de </w:t>
      </w:r>
      <w:r w:rsidR="00E359DF" w:rsidRPr="001238B8">
        <w:rPr>
          <w:rFonts w:ascii="Times New Roman" w:hAnsi="Times New Roman" w:cs="Times New Roman"/>
          <w:sz w:val="24"/>
          <w:szCs w:val="24"/>
        </w:rPr>
        <w:t xml:space="preserve">prevenção e tratamento de </w:t>
      </w:r>
      <w:r w:rsidR="00DC5C46" w:rsidRPr="001238B8">
        <w:rPr>
          <w:rFonts w:ascii="Times New Roman" w:hAnsi="Times New Roman" w:cs="Times New Roman"/>
          <w:sz w:val="24"/>
          <w:szCs w:val="24"/>
        </w:rPr>
        <w:t>ma</w:t>
      </w:r>
      <w:r w:rsidR="00E359DF" w:rsidRPr="001238B8">
        <w:rPr>
          <w:rFonts w:ascii="Times New Roman" w:hAnsi="Times New Roman" w:cs="Times New Roman"/>
          <w:sz w:val="24"/>
          <w:szCs w:val="24"/>
        </w:rPr>
        <w:t>stite</w:t>
      </w:r>
      <w:r w:rsidR="006067E2">
        <w:rPr>
          <w:rFonts w:ascii="Times New Roman" w:hAnsi="Times New Roman" w:cs="Times New Roman"/>
          <w:sz w:val="24"/>
          <w:szCs w:val="24"/>
        </w:rPr>
        <w:t xml:space="preserve"> em vacas e cabras leiteiras</w:t>
      </w:r>
      <w:r w:rsidR="00E359DF" w:rsidRPr="001238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(Figura 2)</w:t>
      </w:r>
      <w:r w:rsidR="00E359DF" w:rsidRPr="001238B8">
        <w:rPr>
          <w:rFonts w:ascii="Times New Roman" w:hAnsi="Times New Roman" w:cs="Times New Roman"/>
          <w:sz w:val="24"/>
          <w:szCs w:val="24"/>
        </w:rPr>
        <w:t xml:space="preserve">. </w:t>
      </w:r>
      <w:r w:rsidR="00B764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4D924" w14:textId="77777777" w:rsidR="009778CE" w:rsidRPr="001238B8" w:rsidRDefault="00C528DF" w:rsidP="001238B8">
      <w:pPr>
        <w:pStyle w:val="Bodytext1"/>
        <w:shd w:val="clear" w:color="auto" w:fill="auto"/>
        <w:tabs>
          <w:tab w:val="left" w:pos="1418"/>
        </w:tabs>
        <w:spacing w:before="0" w:line="360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1238B8">
        <w:rPr>
          <w:rFonts w:ascii="Times New Roman" w:hAnsi="Times New Roman" w:cs="Times New Roman"/>
          <w:sz w:val="24"/>
          <w:szCs w:val="24"/>
        </w:rPr>
        <w:t xml:space="preserve"> </w:t>
      </w:r>
      <w:r w:rsidR="00EB2517">
        <w:rPr>
          <w:rFonts w:ascii="Times New Roman" w:hAnsi="Times New Roman" w:cs="Times New Roman"/>
          <w:sz w:val="24"/>
          <w:szCs w:val="24"/>
        </w:rPr>
        <w:t xml:space="preserve">  </w:t>
      </w:r>
      <w:r w:rsidR="009778CE" w:rsidRPr="001238B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2AD9CDF" wp14:editId="7967EADA">
            <wp:extent cx="1443355" cy="1334757"/>
            <wp:effectExtent l="0" t="0" r="4445" b="0"/>
            <wp:docPr id="4" name="Picture 4" descr="C:\Users\Ranulfo Junior\Desktop\Complemento Caetano - 08-06-16\Microbiologia SF+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nulfo Junior\Desktop\Complemento Caetano - 08-06-16\Microbiologia SF+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39" b="6222"/>
                    <a:stretch/>
                  </pic:blipFill>
                  <pic:spPr bwMode="auto">
                    <a:xfrm>
                      <a:off x="0" y="0"/>
                      <a:ext cx="1485655" cy="1373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238B8">
        <w:rPr>
          <w:rFonts w:ascii="Times New Roman" w:hAnsi="Times New Roman" w:cs="Times New Roman"/>
          <w:sz w:val="24"/>
          <w:szCs w:val="24"/>
        </w:rPr>
        <w:t xml:space="preserve"> </w:t>
      </w:r>
      <w:r w:rsidR="009778CE" w:rsidRPr="001238B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2A9B737" wp14:editId="63E682EF">
            <wp:extent cx="1333925" cy="2002202"/>
            <wp:effectExtent l="8572" t="0" r="8573" b="8572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65469" cy="204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78CE" w:rsidRPr="001238B8">
        <w:rPr>
          <w:rFonts w:ascii="Times New Roman" w:hAnsi="Times New Roman" w:cs="Times New Roman"/>
          <w:sz w:val="24"/>
          <w:szCs w:val="24"/>
        </w:rPr>
        <w:t xml:space="preserve"> </w:t>
      </w:r>
      <w:r w:rsidR="009778CE" w:rsidRPr="001238B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D39EF61" wp14:editId="52A12CEF">
            <wp:extent cx="1971978" cy="1337945"/>
            <wp:effectExtent l="0" t="0" r="9525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221"/>
                    <a:stretch/>
                  </pic:blipFill>
                  <pic:spPr>
                    <a:xfrm>
                      <a:off x="0" y="0"/>
                      <a:ext cx="2017651" cy="136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AEF5A" w14:textId="77777777" w:rsidR="0066461B" w:rsidRPr="001238B8" w:rsidRDefault="00EB2517" w:rsidP="001238B8">
      <w:pPr>
        <w:pStyle w:val="Bodytext1"/>
        <w:shd w:val="clear" w:color="auto" w:fill="auto"/>
        <w:tabs>
          <w:tab w:val="left" w:pos="1418"/>
        </w:tabs>
        <w:spacing w:before="0" w:line="360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61B" w:rsidRPr="001238B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C45BEB8" wp14:editId="6AB24FEA">
            <wp:extent cx="1661795" cy="1465035"/>
            <wp:effectExtent l="0" t="0" r="0" b="1905"/>
            <wp:docPr id="1" name="Picture 1" descr="C:\Users\Ranulfo Junior\Desktop\Complemento Caetano - 08-06-16\Apresentação - Rede Paranaense de TFD\fotos\IMG-20190924-WA00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ulfo Junior\Desktop\Complemento Caetano - 08-06-16\Apresentação - Rede Paranaense de TFD\fotos\IMG-20190924-WA0014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0" t="-1" r="10773" b="2173"/>
                    <a:stretch/>
                  </pic:blipFill>
                  <pic:spPr bwMode="auto">
                    <a:xfrm>
                      <a:off x="0" y="0"/>
                      <a:ext cx="1685964" cy="148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95986" w:rsidRPr="001238B8">
        <w:rPr>
          <w:rFonts w:ascii="Times New Roman" w:hAnsi="Times New Roman" w:cs="Times New Roman"/>
          <w:sz w:val="24"/>
          <w:szCs w:val="24"/>
        </w:rPr>
        <w:t xml:space="preserve"> </w:t>
      </w:r>
      <w:r w:rsidR="0066461B" w:rsidRPr="001238B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5B0B141" wp14:editId="768CDE01">
            <wp:extent cx="1665605" cy="1428735"/>
            <wp:effectExtent l="38100" t="38100" r="29845" b="38735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42" cy="1465737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 w:rsidR="0066461B" w:rsidRPr="001238B8">
        <w:rPr>
          <w:rFonts w:ascii="Times New Roman" w:hAnsi="Times New Roman" w:cs="Times New Roman"/>
          <w:sz w:val="24"/>
          <w:szCs w:val="24"/>
        </w:rPr>
        <w:t xml:space="preserve"> </w:t>
      </w:r>
      <w:r w:rsidR="0066461B" w:rsidRPr="001238B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52DD2F0" wp14:editId="1A01FD5C">
            <wp:extent cx="1066800" cy="1457802"/>
            <wp:effectExtent l="0" t="0" r="0" b="9525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24"/>
                    <a:stretch/>
                  </pic:blipFill>
                  <pic:spPr bwMode="auto">
                    <a:xfrm>
                      <a:off x="0" y="0"/>
                      <a:ext cx="1076227" cy="1470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461B" w:rsidRPr="001238B8">
        <w:rPr>
          <w:rFonts w:ascii="Times New Roman" w:hAnsi="Times New Roman" w:cs="Times New Roman"/>
          <w:sz w:val="24"/>
          <w:szCs w:val="24"/>
        </w:rPr>
        <w:t xml:space="preserve">  </w:t>
      </w:r>
      <w:r w:rsidR="0066461B" w:rsidRPr="001238B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961606D" wp14:editId="07BD23AC">
            <wp:extent cx="1027430" cy="1466432"/>
            <wp:effectExtent l="0" t="0" r="1270" b="635"/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13"/>
                    <a:stretch/>
                  </pic:blipFill>
                  <pic:spPr bwMode="auto">
                    <a:xfrm flipH="1">
                      <a:off x="0" y="0"/>
                      <a:ext cx="1069077" cy="15258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CD2F28" w14:textId="69268298" w:rsidR="00F50652" w:rsidRPr="001238B8" w:rsidRDefault="00F50652" w:rsidP="00F50652">
      <w:pPr>
        <w:pStyle w:val="Bodytext1"/>
        <w:shd w:val="clear" w:color="auto" w:fill="auto"/>
        <w:tabs>
          <w:tab w:val="left" w:pos="1418"/>
        </w:tabs>
        <w:spacing w:before="0" w:line="360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>Figura 2: Imagens dos ensaios</w:t>
      </w:r>
      <w:r w:rsidR="00EB2517"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 xml:space="preserve"> de fotoinativação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 xml:space="preserve"> </w:t>
      </w:r>
      <w:r w:rsidRPr="00EB2517">
        <w:rPr>
          <w:rFonts w:ascii="Times New Roman" w:hAnsi="Times New Roman" w:cs="Times New Roman"/>
          <w:i/>
          <w:noProof/>
          <w:color w:val="000000"/>
          <w:sz w:val="24"/>
          <w:szCs w:val="24"/>
          <w:lang w:eastAsia="pt-BR"/>
        </w:rPr>
        <w:t>in vitro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 xml:space="preserve"> e </w:t>
      </w:r>
      <w:r w:rsidRPr="00EB2517">
        <w:rPr>
          <w:rFonts w:ascii="Times New Roman" w:hAnsi="Times New Roman" w:cs="Times New Roman"/>
          <w:i/>
          <w:noProof/>
          <w:color w:val="000000"/>
          <w:sz w:val="24"/>
          <w:szCs w:val="24"/>
          <w:lang w:eastAsia="pt-BR"/>
        </w:rPr>
        <w:t>in vivo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 xml:space="preserve"> </w:t>
      </w:r>
      <w:r w:rsidR="00EB2517"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 xml:space="preserve">de microorganismos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 xml:space="preserve">empregando </w:t>
      </w:r>
      <w:r w:rsidR="00EB2517"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>fonte de LED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t>. Imagem: Ranulfo Combuca da Silva Junior.</w:t>
      </w:r>
    </w:p>
    <w:p w14:paraId="5796D4BE" w14:textId="056CE9D3" w:rsidR="00E07D41" w:rsidRDefault="006067E2" w:rsidP="00E07D4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géis e hidrogéis</w:t>
      </w:r>
      <w:r w:rsidR="004D24CF" w:rsidRPr="001238B8">
        <w:rPr>
          <w:rFonts w:ascii="Times New Roman" w:hAnsi="Times New Roman" w:cs="Times New Roman"/>
          <w:sz w:val="24"/>
          <w:szCs w:val="24"/>
        </w:rPr>
        <w:t xml:space="preserve"> inativaram </w:t>
      </w:r>
      <w:r w:rsidR="004D24CF" w:rsidRPr="001238B8">
        <w:rPr>
          <w:rFonts w:ascii="Times New Roman" w:hAnsi="Times New Roman" w:cs="Times New Roman"/>
          <w:i/>
          <w:sz w:val="24"/>
          <w:szCs w:val="24"/>
        </w:rPr>
        <w:t>in vitro</w:t>
      </w:r>
      <w:r w:rsidR="00EB2517">
        <w:rPr>
          <w:rFonts w:ascii="Times New Roman" w:hAnsi="Times New Roman" w:cs="Times New Roman"/>
          <w:sz w:val="24"/>
          <w:szCs w:val="24"/>
        </w:rPr>
        <w:t xml:space="preserve"> </w:t>
      </w:r>
      <w:r w:rsidR="00E359DF" w:rsidRPr="001238B8">
        <w:rPr>
          <w:rFonts w:ascii="Times New Roman" w:hAnsi="Times New Roman" w:cs="Times New Roman"/>
          <w:sz w:val="24"/>
          <w:szCs w:val="24"/>
        </w:rPr>
        <w:t xml:space="preserve">os </w:t>
      </w:r>
      <w:r w:rsidR="004D24CF" w:rsidRPr="001238B8">
        <w:rPr>
          <w:rFonts w:ascii="Times New Roman" w:hAnsi="Times New Roman" w:cs="Times New Roman"/>
          <w:sz w:val="24"/>
          <w:szCs w:val="24"/>
        </w:rPr>
        <w:t>prinicpais microorganismos causadores de mastite</w:t>
      </w:r>
      <w:r w:rsidR="00D038DA">
        <w:rPr>
          <w:rFonts w:ascii="Times New Roman" w:hAnsi="Times New Roman" w:cs="Times New Roman"/>
          <w:sz w:val="24"/>
          <w:szCs w:val="24"/>
        </w:rPr>
        <w:t xml:space="preserve"> (</w:t>
      </w:r>
      <w:r w:rsidR="00D038DA" w:rsidRPr="00D038DA">
        <w:rPr>
          <w:rFonts w:ascii="Times New Roman" w:hAnsi="Times New Roman" w:cs="Times New Roman"/>
          <w:i/>
          <w:sz w:val="24"/>
          <w:szCs w:val="24"/>
        </w:rPr>
        <w:t>Staphylococcus aureus</w:t>
      </w:r>
      <w:r w:rsidR="00D038DA">
        <w:rPr>
          <w:rFonts w:ascii="Times New Roman" w:hAnsi="Times New Roman" w:cs="Times New Roman"/>
          <w:sz w:val="24"/>
          <w:szCs w:val="24"/>
        </w:rPr>
        <w:t xml:space="preserve">, </w:t>
      </w:r>
      <w:r w:rsidR="00D038DA" w:rsidRPr="00D038DA">
        <w:rPr>
          <w:rFonts w:ascii="Times New Roman" w:hAnsi="Times New Roman" w:cs="Times New Roman"/>
          <w:i/>
          <w:sz w:val="24"/>
          <w:szCs w:val="24"/>
        </w:rPr>
        <w:t>Escherichia coli</w:t>
      </w:r>
      <w:r w:rsidR="00D038DA">
        <w:rPr>
          <w:rFonts w:ascii="Times New Roman" w:hAnsi="Times New Roman" w:cs="Times New Roman"/>
          <w:sz w:val="24"/>
          <w:szCs w:val="24"/>
        </w:rPr>
        <w:t xml:space="preserve">, </w:t>
      </w:r>
      <w:r w:rsidR="00D038DA" w:rsidRPr="00D038DA">
        <w:rPr>
          <w:rFonts w:ascii="Times New Roman" w:hAnsi="Times New Roman" w:cs="Times New Roman"/>
          <w:i/>
          <w:sz w:val="24"/>
          <w:szCs w:val="24"/>
        </w:rPr>
        <w:t>Streptococcus agalactiae</w:t>
      </w:r>
      <w:r w:rsidR="00D038DA">
        <w:rPr>
          <w:rFonts w:ascii="Times New Roman" w:hAnsi="Times New Roman" w:cs="Times New Roman"/>
          <w:sz w:val="24"/>
          <w:szCs w:val="24"/>
        </w:rPr>
        <w:t xml:space="preserve"> e </w:t>
      </w:r>
      <w:r w:rsidR="00D038DA" w:rsidRPr="00D038DA">
        <w:rPr>
          <w:rFonts w:ascii="Times New Roman" w:hAnsi="Times New Roman" w:cs="Times New Roman"/>
          <w:i/>
          <w:sz w:val="24"/>
          <w:szCs w:val="24"/>
        </w:rPr>
        <w:t>Corynebacterium bovis</w:t>
      </w:r>
      <w:r w:rsidR="00D038DA">
        <w:rPr>
          <w:rFonts w:ascii="Times New Roman" w:hAnsi="Times New Roman" w:cs="Times New Roman"/>
          <w:sz w:val="24"/>
          <w:szCs w:val="24"/>
        </w:rPr>
        <w:t>)</w:t>
      </w:r>
      <w:r w:rsidR="004D24CF" w:rsidRPr="001238B8">
        <w:rPr>
          <w:rFonts w:ascii="Times New Roman" w:hAnsi="Times New Roman" w:cs="Times New Roman"/>
          <w:sz w:val="24"/>
          <w:szCs w:val="24"/>
        </w:rPr>
        <w:t xml:space="preserve"> e contribuiram </w:t>
      </w:r>
      <w:r w:rsidR="004D24CF" w:rsidRPr="001238B8">
        <w:rPr>
          <w:rFonts w:ascii="Times New Roman" w:hAnsi="Times New Roman" w:cs="Times New Roman"/>
          <w:i/>
          <w:sz w:val="24"/>
          <w:szCs w:val="24"/>
        </w:rPr>
        <w:t>in vivo</w:t>
      </w:r>
      <w:r w:rsidR="004D24CF" w:rsidRPr="001238B8">
        <w:rPr>
          <w:rFonts w:ascii="Times New Roman" w:hAnsi="Times New Roman" w:cs="Times New Roman"/>
          <w:sz w:val="24"/>
          <w:szCs w:val="24"/>
        </w:rPr>
        <w:t xml:space="preserve"> para diminuição da contagem de células somáticas (</w:t>
      </w:r>
      <w:r w:rsidR="00EB2517">
        <w:rPr>
          <w:rFonts w:ascii="Times New Roman" w:hAnsi="Times New Roman" w:cs="Times New Roman"/>
          <w:sz w:val="24"/>
          <w:szCs w:val="24"/>
        </w:rPr>
        <w:t xml:space="preserve">presença de </w:t>
      </w:r>
      <w:r w:rsidR="00EB2517">
        <w:rPr>
          <w:rFonts w:ascii="Times New Roman" w:hAnsi="Times New Roman" w:cs="Times New Roman"/>
          <w:sz w:val="24"/>
          <w:szCs w:val="24"/>
        </w:rPr>
        <w:lastRenderedPageBreak/>
        <w:t xml:space="preserve">leucócitos e macrófagos </w:t>
      </w:r>
      <w:r w:rsidR="00A01F58">
        <w:rPr>
          <w:rFonts w:ascii="Times New Roman" w:hAnsi="Times New Roman" w:cs="Times New Roman"/>
          <w:sz w:val="24"/>
          <w:szCs w:val="24"/>
        </w:rPr>
        <w:t xml:space="preserve">que são </w:t>
      </w:r>
      <w:r w:rsidR="004D24CF" w:rsidRPr="001238B8">
        <w:rPr>
          <w:rFonts w:ascii="Times New Roman" w:hAnsi="Times New Roman" w:cs="Times New Roman"/>
          <w:sz w:val="24"/>
          <w:szCs w:val="24"/>
        </w:rPr>
        <w:t xml:space="preserve">indícios de </w:t>
      </w:r>
      <w:r w:rsidR="00A01F58">
        <w:rPr>
          <w:rFonts w:ascii="Times New Roman" w:hAnsi="Times New Roman" w:cs="Times New Roman"/>
          <w:sz w:val="24"/>
          <w:szCs w:val="24"/>
        </w:rPr>
        <w:t xml:space="preserve">quadros </w:t>
      </w:r>
      <w:r w:rsidR="004D24CF" w:rsidRPr="001238B8">
        <w:rPr>
          <w:rFonts w:ascii="Times New Roman" w:hAnsi="Times New Roman" w:cs="Times New Roman"/>
          <w:sz w:val="24"/>
          <w:szCs w:val="24"/>
        </w:rPr>
        <w:t xml:space="preserve">de mastite subclínica) em </w:t>
      </w:r>
      <w:r>
        <w:rPr>
          <w:rFonts w:ascii="Times New Roman" w:hAnsi="Times New Roman" w:cs="Times New Roman"/>
          <w:sz w:val="24"/>
          <w:szCs w:val="24"/>
        </w:rPr>
        <w:t xml:space="preserve">animais </w:t>
      </w:r>
      <w:r w:rsidR="004D24CF" w:rsidRPr="001238B8">
        <w:rPr>
          <w:rFonts w:ascii="Times New Roman" w:hAnsi="Times New Roman" w:cs="Times New Roman"/>
          <w:sz w:val="24"/>
          <w:szCs w:val="24"/>
        </w:rPr>
        <w:t>lactantes</w:t>
      </w:r>
      <w:r w:rsidR="00E359DF" w:rsidRPr="001238B8">
        <w:rPr>
          <w:rFonts w:ascii="Times New Roman" w:hAnsi="Times New Roman" w:cs="Times New Roman"/>
          <w:sz w:val="24"/>
          <w:szCs w:val="24"/>
        </w:rPr>
        <w:t xml:space="preserve">. </w:t>
      </w:r>
      <w:r w:rsidR="00E07D41">
        <w:rPr>
          <w:rFonts w:ascii="Times New Roman" w:hAnsi="Times New Roman" w:cs="Times New Roman"/>
          <w:sz w:val="24"/>
          <w:szCs w:val="24"/>
        </w:rPr>
        <w:t xml:space="preserve">As formulações </w:t>
      </w:r>
      <w:r w:rsidR="00A527FD">
        <w:rPr>
          <w:rFonts w:ascii="Times New Roman" w:hAnsi="Times New Roman" w:cs="Times New Roman"/>
          <w:sz w:val="24"/>
          <w:szCs w:val="24"/>
        </w:rPr>
        <w:t>c</w:t>
      </w:r>
      <w:r w:rsidR="00A527FD" w:rsidRPr="001238B8">
        <w:rPr>
          <w:rFonts w:ascii="Times New Roman" w:hAnsi="Times New Roman" w:cs="Times New Roman"/>
          <w:sz w:val="24"/>
          <w:szCs w:val="24"/>
        </w:rPr>
        <w:t>ontribuíram</w:t>
      </w:r>
      <w:r w:rsidR="004D24CF" w:rsidRPr="001238B8">
        <w:rPr>
          <w:rFonts w:ascii="Times New Roman" w:hAnsi="Times New Roman" w:cs="Times New Roman"/>
          <w:sz w:val="24"/>
          <w:szCs w:val="24"/>
        </w:rPr>
        <w:t xml:space="preserve"> também para manutenção da qualidade do leite produzido visto que suas propriedades físico-químicas não foram alteradas após as aplicações d</w:t>
      </w:r>
      <w:r w:rsidR="00E07D41">
        <w:rPr>
          <w:rFonts w:ascii="Times New Roman" w:hAnsi="Times New Roman" w:cs="Times New Roman"/>
          <w:sz w:val="24"/>
          <w:szCs w:val="24"/>
        </w:rPr>
        <w:t>os géis e hidrogéis</w:t>
      </w:r>
      <w:r w:rsidR="004D24CF" w:rsidRPr="001238B8">
        <w:rPr>
          <w:rFonts w:ascii="Times New Roman" w:hAnsi="Times New Roman" w:cs="Times New Roman"/>
          <w:sz w:val="24"/>
          <w:szCs w:val="24"/>
        </w:rPr>
        <w:t>.</w:t>
      </w:r>
      <w:r w:rsidR="00ED4AFA">
        <w:rPr>
          <w:rFonts w:ascii="Times New Roman" w:hAnsi="Times New Roman" w:cs="Times New Roman"/>
          <w:sz w:val="24"/>
          <w:szCs w:val="24"/>
        </w:rPr>
        <w:t xml:space="preserve"> </w:t>
      </w:r>
      <w:r w:rsidR="00A2170A">
        <w:rPr>
          <w:rFonts w:ascii="Times New Roman" w:hAnsi="Times New Roman" w:cs="Times New Roman"/>
          <w:sz w:val="24"/>
          <w:szCs w:val="24"/>
        </w:rPr>
        <w:t>Esta proposta visa beneficiar os produtores de leite, garantindo a saúde do animal e minimizando resíduos na produção leiteira, partindo da utilização de compostos extraídos de vegetais que não geram riscos de contaminação.</w:t>
      </w:r>
    </w:p>
    <w:p w14:paraId="49D708AF" w14:textId="0389EBA3" w:rsidR="006067E2" w:rsidRDefault="00E07D41" w:rsidP="00E07D4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7D41">
        <w:rPr>
          <w:rFonts w:ascii="Times New Roman" w:hAnsi="Times New Roman" w:cs="Times New Roman"/>
          <w:sz w:val="24"/>
          <w:szCs w:val="24"/>
        </w:rPr>
        <w:t>Com relação ao campo de aplicação, os géis e hidogéis podem ser empregados na medicina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D41">
        <w:rPr>
          <w:rFonts w:ascii="Times New Roman" w:hAnsi="Times New Roman" w:cs="Times New Roman"/>
          <w:sz w:val="24"/>
          <w:szCs w:val="24"/>
        </w:rPr>
        <w:t xml:space="preserve">veterinária e na área de </w:t>
      </w:r>
      <w:r>
        <w:rPr>
          <w:rFonts w:ascii="Times New Roman" w:hAnsi="Times New Roman" w:cs="Times New Roman"/>
          <w:sz w:val="24"/>
          <w:szCs w:val="24"/>
        </w:rPr>
        <w:t xml:space="preserve">produção </w:t>
      </w:r>
      <w:r w:rsidRPr="00E07D41">
        <w:rPr>
          <w:rFonts w:ascii="Times New Roman" w:hAnsi="Times New Roman" w:cs="Times New Roman"/>
          <w:sz w:val="24"/>
          <w:szCs w:val="24"/>
        </w:rPr>
        <w:t>leiteira atuando na prevenção e tratamento de mastite subclínica e/ou clínica, reduzindo a utilização de antibióticos convencionais, o que contribui para redução do impacto ambiental da produção de leite e evita a contaminação do solo, ar e mananciais de água. Além disso, o material é caracterizado por ser de baixo custo, podendo ser utilizado facilmente em escala industrial.</w:t>
      </w:r>
      <w:r w:rsidR="00A217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C82D8" w14:textId="77777777" w:rsidR="006067E2" w:rsidRPr="00E07D41" w:rsidRDefault="006067E2" w:rsidP="006067E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Resultados da pesquisa estão publicados na revista </w:t>
      </w:r>
      <w:r w:rsidRPr="00ED4AFA">
        <w:rPr>
          <w:rFonts w:ascii="Times New Roman" w:hAnsi="Times New Roman" w:cs="Times New Roman"/>
          <w:sz w:val="24"/>
          <w:szCs w:val="24"/>
        </w:rPr>
        <w:t>Dyes and Pigments, v. 167, p. 204–2015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D4AFA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) e no processo de patenteamento sobre o número </w:t>
      </w:r>
      <w:r w:rsidRPr="00AE57CC">
        <w:rPr>
          <w:rFonts w:ascii="Times New Roman" w:hAnsi="Times New Roman" w:cs="Times New Roman"/>
          <w:sz w:val="24"/>
          <w:szCs w:val="24"/>
        </w:rPr>
        <w:t>BR 10 2020 006364 2</w:t>
      </w:r>
      <w:r>
        <w:rPr>
          <w:rFonts w:ascii="Times New Roman" w:hAnsi="Times New Roman" w:cs="Times New Roman"/>
          <w:sz w:val="24"/>
          <w:szCs w:val="24"/>
        </w:rPr>
        <w:t xml:space="preserve"> junto ao Instituto </w:t>
      </w:r>
      <w:r w:rsidRPr="00E07D41">
        <w:rPr>
          <w:rFonts w:ascii="Times New Roman" w:hAnsi="Times New Roman" w:cs="Times New Roman"/>
          <w:sz w:val="24"/>
          <w:szCs w:val="24"/>
        </w:rPr>
        <w:t>Nacional de Propriedade Industrial (INPI).</w:t>
      </w:r>
    </w:p>
    <w:p w14:paraId="59750E25" w14:textId="77777777" w:rsidR="006067E2" w:rsidRPr="001238B8" w:rsidRDefault="006067E2" w:rsidP="00E07D4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067E2" w:rsidRPr="001238B8" w:rsidSect="00C528DF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CF"/>
    <w:rsid w:val="00041467"/>
    <w:rsid w:val="00056EEE"/>
    <w:rsid w:val="00085F9E"/>
    <w:rsid w:val="001238B8"/>
    <w:rsid w:val="001463D4"/>
    <w:rsid w:val="001670E4"/>
    <w:rsid w:val="0018211F"/>
    <w:rsid w:val="00184B2E"/>
    <w:rsid w:val="001A2094"/>
    <w:rsid w:val="00213088"/>
    <w:rsid w:val="00226AC9"/>
    <w:rsid w:val="002351A3"/>
    <w:rsid w:val="0024616C"/>
    <w:rsid w:val="002A01E0"/>
    <w:rsid w:val="002B23C5"/>
    <w:rsid w:val="003357B3"/>
    <w:rsid w:val="00412914"/>
    <w:rsid w:val="00434D27"/>
    <w:rsid w:val="00454C4F"/>
    <w:rsid w:val="004D24CF"/>
    <w:rsid w:val="004E322F"/>
    <w:rsid w:val="005C1760"/>
    <w:rsid w:val="006067E2"/>
    <w:rsid w:val="00631417"/>
    <w:rsid w:val="0066461B"/>
    <w:rsid w:val="006A5FAD"/>
    <w:rsid w:val="006B1E0A"/>
    <w:rsid w:val="006B5B6C"/>
    <w:rsid w:val="0078506E"/>
    <w:rsid w:val="008618A4"/>
    <w:rsid w:val="008705E1"/>
    <w:rsid w:val="00894290"/>
    <w:rsid w:val="008F1874"/>
    <w:rsid w:val="00962F16"/>
    <w:rsid w:val="009778CE"/>
    <w:rsid w:val="009B7DA7"/>
    <w:rsid w:val="009F624F"/>
    <w:rsid w:val="00A01F58"/>
    <w:rsid w:val="00A2170A"/>
    <w:rsid w:val="00A527FD"/>
    <w:rsid w:val="00A54996"/>
    <w:rsid w:val="00AB424E"/>
    <w:rsid w:val="00AC07B6"/>
    <w:rsid w:val="00AE57CC"/>
    <w:rsid w:val="00B12609"/>
    <w:rsid w:val="00B701AC"/>
    <w:rsid w:val="00B72866"/>
    <w:rsid w:val="00B764F2"/>
    <w:rsid w:val="00C045DC"/>
    <w:rsid w:val="00C25EAF"/>
    <w:rsid w:val="00C528DF"/>
    <w:rsid w:val="00D03880"/>
    <w:rsid w:val="00D038DA"/>
    <w:rsid w:val="00D22CA6"/>
    <w:rsid w:val="00D22EC6"/>
    <w:rsid w:val="00D47845"/>
    <w:rsid w:val="00D73B4B"/>
    <w:rsid w:val="00DC5C46"/>
    <w:rsid w:val="00DE726C"/>
    <w:rsid w:val="00E07D41"/>
    <w:rsid w:val="00E359DF"/>
    <w:rsid w:val="00E53053"/>
    <w:rsid w:val="00E64C52"/>
    <w:rsid w:val="00E95986"/>
    <w:rsid w:val="00EB2517"/>
    <w:rsid w:val="00ED4AFA"/>
    <w:rsid w:val="00F50652"/>
    <w:rsid w:val="00F56467"/>
    <w:rsid w:val="00F946A9"/>
    <w:rsid w:val="00FB7203"/>
    <w:rsid w:val="00FC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FA85D3"/>
  <w15:chartTrackingRefBased/>
  <w15:docId w15:val="{BFB9F9FA-3B4D-4750-9688-40015DB5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1"/>
    <w:uiPriority w:val="99"/>
    <w:rsid w:val="004D24CF"/>
    <w:rPr>
      <w:rFonts w:ascii="Arial" w:eastAsia="Arial Unicode MS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4D24CF"/>
    <w:pPr>
      <w:shd w:val="clear" w:color="auto" w:fill="FFFFFF"/>
      <w:spacing w:before="1320" w:after="0" w:line="365" w:lineRule="exact"/>
      <w:ind w:hanging="360"/>
      <w:jc w:val="both"/>
    </w:pPr>
    <w:rPr>
      <w:rFonts w:ascii="Arial" w:eastAsia="Arial Unicode MS" w:hAnsi="Arial" w:cs="Arial"/>
    </w:rPr>
  </w:style>
  <w:style w:type="paragraph" w:styleId="ListParagraph">
    <w:name w:val="List Paragraph"/>
    <w:basedOn w:val="Normal"/>
    <w:uiPriority w:val="34"/>
    <w:qFormat/>
    <w:rsid w:val="004D24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94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2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2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2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4</Pages>
  <Words>931</Words>
  <Characters>5029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Ranulfo Junior</dc:creator>
  <cp:keywords/>
  <dc:description/>
  <cp:lastModifiedBy>Ranulfo Junior</cp:lastModifiedBy>
  <cp:revision>21</cp:revision>
  <dcterms:created xsi:type="dcterms:W3CDTF">2020-03-16T13:35:00Z</dcterms:created>
  <dcterms:modified xsi:type="dcterms:W3CDTF">2020-04-15T17:19:00Z</dcterms:modified>
</cp:coreProperties>
</file>